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F4ED1" w14:textId="039EC94E" w:rsidR="000F2984" w:rsidRDefault="000F2984" w:rsidP="000F2984">
      <w:pPr>
        <w:pBdr>
          <w:top w:val="single" w:sz="4" w:space="1" w:color="auto"/>
          <w:left w:val="single" w:sz="4" w:space="4" w:color="auto"/>
          <w:bottom w:val="single" w:sz="4" w:space="1" w:color="auto"/>
          <w:right w:val="single" w:sz="4" w:space="4" w:color="auto"/>
        </w:pBdr>
        <w:rPr>
          <w:b/>
          <w:sz w:val="24"/>
        </w:rPr>
      </w:pPr>
      <w:r>
        <w:rPr>
          <w:b/>
          <w:sz w:val="24"/>
        </w:rPr>
        <w:t xml:space="preserve">NUMERO DI </w:t>
      </w:r>
      <w:r w:rsidR="00F43348">
        <w:rPr>
          <w:b/>
          <w:sz w:val="24"/>
        </w:rPr>
        <w:t>PROTOCOLLO</w:t>
      </w:r>
      <w:r>
        <w:rPr>
          <w:b/>
          <w:sz w:val="24"/>
        </w:rPr>
        <w:t>:</w:t>
      </w:r>
      <w:r w:rsidR="00A12C25">
        <w:rPr>
          <w:b/>
          <w:sz w:val="24"/>
        </w:rPr>
        <w:t xml:space="preserve"> </w:t>
      </w:r>
      <w:r w:rsidR="000E49C5">
        <w:rPr>
          <w:b/>
          <w:sz w:val="24"/>
        </w:rPr>
        <w:t>188/2023</w:t>
      </w:r>
      <w:r w:rsidR="001B70DC">
        <w:rPr>
          <w:b/>
          <w:sz w:val="24"/>
        </w:rPr>
        <w:tab/>
      </w:r>
      <w:r w:rsidR="001B70DC">
        <w:rPr>
          <w:b/>
          <w:sz w:val="24"/>
        </w:rPr>
        <w:tab/>
      </w:r>
      <w:r w:rsidR="000E49C5">
        <w:rPr>
          <w:b/>
          <w:sz w:val="24"/>
        </w:rPr>
        <w:tab/>
      </w:r>
      <w:r w:rsidR="000E49C5">
        <w:rPr>
          <w:b/>
          <w:sz w:val="24"/>
        </w:rPr>
        <w:tab/>
      </w:r>
      <w:bookmarkStart w:id="0" w:name="_GoBack"/>
      <w:bookmarkEnd w:id="0"/>
      <w:r>
        <w:rPr>
          <w:b/>
          <w:sz w:val="24"/>
        </w:rPr>
        <w:t>DATA:</w:t>
      </w:r>
      <w:r w:rsidR="00433415">
        <w:rPr>
          <w:b/>
          <w:sz w:val="24"/>
        </w:rPr>
        <w:t xml:space="preserve"> </w:t>
      </w:r>
      <w:r w:rsidR="000E49C5">
        <w:rPr>
          <w:b/>
          <w:sz w:val="24"/>
        </w:rPr>
        <w:t>21/03/2023</w:t>
      </w:r>
    </w:p>
    <w:p w14:paraId="09DF9493" w14:textId="77777777" w:rsidR="000F2984" w:rsidRDefault="000F2984">
      <w:pPr>
        <w:jc w:val="center"/>
        <w:rPr>
          <w:b/>
          <w:sz w:val="24"/>
        </w:rPr>
      </w:pPr>
    </w:p>
    <w:p w14:paraId="61538D6A" w14:textId="55DC098F" w:rsidR="00465335" w:rsidRDefault="00465335">
      <w:pPr>
        <w:jc w:val="center"/>
        <w:rPr>
          <w:b/>
          <w:sz w:val="24"/>
        </w:rPr>
      </w:pPr>
      <w:r>
        <w:rPr>
          <w:b/>
          <w:sz w:val="24"/>
        </w:rPr>
        <w:t>BANDO DI CONCORSO PER L</w:t>
      </w:r>
      <w:r w:rsidR="003B6142">
        <w:rPr>
          <w:b/>
          <w:sz w:val="24"/>
        </w:rPr>
        <w:t>’</w:t>
      </w:r>
      <w:r>
        <w:rPr>
          <w:b/>
          <w:sz w:val="24"/>
        </w:rPr>
        <w:t xml:space="preserve">ATTRIBUZIONE DI </w:t>
      </w:r>
    </w:p>
    <w:p w14:paraId="5D64F652" w14:textId="3FF23FE9" w:rsidR="00BB7787" w:rsidRPr="008D54DF" w:rsidRDefault="0021618B">
      <w:pPr>
        <w:jc w:val="center"/>
        <w:rPr>
          <w:b/>
          <w:sz w:val="24"/>
        </w:rPr>
      </w:pPr>
      <w:r w:rsidRPr="004E4FA2">
        <w:rPr>
          <w:b/>
          <w:sz w:val="24"/>
        </w:rPr>
        <w:t xml:space="preserve">N.1 </w:t>
      </w:r>
      <w:r w:rsidR="00465335" w:rsidRPr="004E4FA2">
        <w:rPr>
          <w:b/>
          <w:sz w:val="24"/>
        </w:rPr>
        <w:t>ASSEGN</w:t>
      </w:r>
      <w:r w:rsidRPr="004E4FA2">
        <w:rPr>
          <w:b/>
          <w:sz w:val="24"/>
        </w:rPr>
        <w:t>O</w:t>
      </w:r>
      <w:r w:rsidR="00465335" w:rsidRPr="004E4FA2">
        <w:rPr>
          <w:b/>
          <w:sz w:val="24"/>
        </w:rPr>
        <w:t xml:space="preserve"> </w:t>
      </w:r>
      <w:r w:rsidR="00E422DA" w:rsidRPr="004E4FA2">
        <w:rPr>
          <w:b/>
          <w:sz w:val="24"/>
        </w:rPr>
        <w:t>ANNUAL</w:t>
      </w:r>
      <w:r w:rsidRPr="004E4FA2">
        <w:rPr>
          <w:b/>
          <w:sz w:val="24"/>
        </w:rPr>
        <w:t>E</w:t>
      </w:r>
      <w:r w:rsidRPr="00AD7680">
        <w:rPr>
          <w:b/>
          <w:sz w:val="24"/>
        </w:rPr>
        <w:t xml:space="preserve"> </w:t>
      </w:r>
      <w:r w:rsidR="00465335" w:rsidRPr="00AD7680">
        <w:rPr>
          <w:b/>
          <w:sz w:val="24"/>
        </w:rPr>
        <w:t>PER</w:t>
      </w:r>
      <w:r w:rsidR="00465335" w:rsidRPr="008D54DF">
        <w:rPr>
          <w:b/>
          <w:sz w:val="24"/>
        </w:rPr>
        <w:t xml:space="preserve"> LO SVOLGIMENTO DI ATTIVITÀ DI RICERCA </w:t>
      </w:r>
    </w:p>
    <w:p w14:paraId="487A7EE3" w14:textId="216E4919" w:rsidR="008D54DF" w:rsidRDefault="00BB7787" w:rsidP="00C533C0">
      <w:pPr>
        <w:jc w:val="center"/>
        <w:rPr>
          <w:b/>
          <w:sz w:val="24"/>
        </w:rPr>
      </w:pPr>
      <w:r w:rsidRPr="008D54DF">
        <w:rPr>
          <w:b/>
          <w:sz w:val="24"/>
        </w:rPr>
        <w:t>DA SVOLGERSI NELL</w:t>
      </w:r>
      <w:r w:rsidR="003B6142">
        <w:rPr>
          <w:b/>
          <w:sz w:val="24"/>
        </w:rPr>
        <w:t>’</w:t>
      </w:r>
      <w:r w:rsidRPr="008D54DF">
        <w:rPr>
          <w:b/>
          <w:sz w:val="24"/>
        </w:rPr>
        <w:t xml:space="preserve">AMBITO DEL PROGETTO DI RICERCA: </w:t>
      </w:r>
    </w:p>
    <w:p w14:paraId="1F282AB7" w14:textId="77777777" w:rsidR="00376A69" w:rsidRPr="00376A69" w:rsidRDefault="00376A69" w:rsidP="00376A69">
      <w:pPr>
        <w:pBdr>
          <w:top w:val="nil"/>
          <w:left w:val="nil"/>
          <w:bottom w:val="nil"/>
          <w:right w:val="nil"/>
          <w:between w:val="nil"/>
          <w:bar w:val="nil"/>
        </w:pBdr>
        <w:jc w:val="center"/>
        <w:rPr>
          <w:rFonts w:asciiTheme="minorHAnsi" w:hAnsiTheme="minorHAnsi"/>
          <w:b/>
          <w:bCs/>
          <w:i/>
          <w:iCs/>
          <w:sz w:val="24"/>
          <w:szCs w:val="24"/>
        </w:rPr>
      </w:pPr>
      <w:r w:rsidRPr="00376A69">
        <w:rPr>
          <w:rFonts w:asciiTheme="minorHAnsi" w:hAnsiTheme="minorHAnsi"/>
          <w:b/>
          <w:bCs/>
          <w:i/>
          <w:iCs/>
          <w:sz w:val="24"/>
          <w:szCs w:val="24"/>
        </w:rPr>
        <w:t>L’autovalutazione delle competenze strategiche, della prospettiva temporale e dell’adattabilità professionale per promuovere l’orientamento attivo nella transizione scuola-università in studenti e studentesse di scuola secondaria superiore.</w:t>
      </w:r>
    </w:p>
    <w:p w14:paraId="17364556" w14:textId="1BCFA3FD" w:rsidR="00465335" w:rsidRPr="004C2A23" w:rsidRDefault="00465335" w:rsidP="003F2E1D">
      <w:pPr>
        <w:jc w:val="both"/>
        <w:rPr>
          <w:b/>
          <w:sz w:val="18"/>
        </w:rPr>
      </w:pPr>
      <w:r w:rsidRPr="004C2A23">
        <w:rPr>
          <w:b/>
          <w:sz w:val="18"/>
        </w:rPr>
        <w:tab/>
      </w:r>
      <w:r w:rsidRPr="004C2A23">
        <w:rPr>
          <w:b/>
          <w:sz w:val="18"/>
        </w:rPr>
        <w:tab/>
      </w:r>
      <w:r w:rsidRPr="004C2A23">
        <w:rPr>
          <w:b/>
          <w:sz w:val="18"/>
        </w:rPr>
        <w:tab/>
      </w:r>
      <w:r w:rsidRPr="004C2A23">
        <w:rPr>
          <w:b/>
          <w:sz w:val="18"/>
        </w:rPr>
        <w:tab/>
      </w:r>
      <w:r w:rsidRPr="004C2A23">
        <w:rPr>
          <w:b/>
          <w:sz w:val="18"/>
        </w:rPr>
        <w:tab/>
      </w:r>
      <w:r w:rsidRPr="004C2A23">
        <w:rPr>
          <w:b/>
          <w:sz w:val="18"/>
        </w:rPr>
        <w:tab/>
      </w:r>
      <w:r w:rsidRPr="004C2A23">
        <w:rPr>
          <w:b/>
          <w:sz w:val="18"/>
        </w:rPr>
        <w:tab/>
      </w:r>
      <w:r w:rsidRPr="004C2A23">
        <w:rPr>
          <w:b/>
          <w:sz w:val="18"/>
        </w:rPr>
        <w:tab/>
      </w:r>
      <w:r w:rsidRPr="004C2A23">
        <w:rPr>
          <w:b/>
          <w:sz w:val="18"/>
        </w:rPr>
        <w:tab/>
      </w:r>
      <w:r w:rsidRPr="004C2A23">
        <w:rPr>
          <w:b/>
          <w:sz w:val="18"/>
        </w:rPr>
        <w:tab/>
      </w:r>
    </w:p>
    <w:p w14:paraId="180EA0FA" w14:textId="5E9E2F0E" w:rsidR="00465335" w:rsidRPr="004C2A23" w:rsidRDefault="004D5043">
      <w:pPr>
        <w:jc w:val="center"/>
        <w:rPr>
          <w:b/>
          <w:sz w:val="22"/>
        </w:rPr>
      </w:pPr>
      <w:r w:rsidRPr="004C2A23">
        <w:rPr>
          <w:b/>
          <w:sz w:val="22"/>
        </w:rPr>
        <w:t>LA DIR</w:t>
      </w:r>
      <w:r w:rsidR="004E7761" w:rsidRPr="004C2A23">
        <w:rPr>
          <w:b/>
          <w:sz w:val="22"/>
        </w:rPr>
        <w:t>E</w:t>
      </w:r>
      <w:r w:rsidRPr="004C2A23">
        <w:rPr>
          <w:b/>
          <w:sz w:val="22"/>
        </w:rPr>
        <w:t>TTRICE</w:t>
      </w:r>
      <w:r w:rsidR="003A758D">
        <w:rPr>
          <w:b/>
          <w:sz w:val="22"/>
        </w:rPr>
        <w:t xml:space="preserve"> </w:t>
      </w:r>
    </w:p>
    <w:p w14:paraId="04425B29" w14:textId="07A5CB08" w:rsidR="00465335" w:rsidRPr="004C2A23" w:rsidRDefault="00465335" w:rsidP="00B76C29">
      <w:pPr>
        <w:ind w:left="1701" w:hanging="1701"/>
        <w:jc w:val="both"/>
        <w:rPr>
          <w:sz w:val="22"/>
        </w:rPr>
      </w:pPr>
      <w:r w:rsidRPr="004C2A23">
        <w:rPr>
          <w:b/>
          <w:sz w:val="22"/>
        </w:rPr>
        <w:t>VIST</w:t>
      </w:r>
      <w:r w:rsidR="004C4905" w:rsidRPr="004C2A23">
        <w:rPr>
          <w:b/>
          <w:sz w:val="22"/>
        </w:rPr>
        <w:t>O</w:t>
      </w:r>
      <w:r w:rsidRPr="004C2A23">
        <w:rPr>
          <w:sz w:val="22"/>
        </w:rPr>
        <w:tab/>
        <w:t>l</w:t>
      </w:r>
      <w:r w:rsidR="003B6142" w:rsidRPr="004C2A23">
        <w:rPr>
          <w:sz w:val="22"/>
        </w:rPr>
        <w:t>’</w:t>
      </w:r>
      <w:r w:rsidRPr="004C2A23">
        <w:rPr>
          <w:sz w:val="22"/>
        </w:rPr>
        <w:t>art. 22 della legge 30 dicembre 2010, n. 240, innovativo della disciplina riguardante gli assegni per lo svolgimento di attività di ricerca;</w:t>
      </w:r>
    </w:p>
    <w:p w14:paraId="00AFDA30" w14:textId="6697A965" w:rsidR="00465335" w:rsidRPr="004C2A23" w:rsidRDefault="00465335" w:rsidP="00B76C29">
      <w:pPr>
        <w:ind w:left="1701" w:hanging="1701"/>
        <w:jc w:val="both"/>
        <w:rPr>
          <w:sz w:val="22"/>
        </w:rPr>
      </w:pPr>
      <w:r w:rsidRPr="004C2A23">
        <w:rPr>
          <w:b/>
          <w:sz w:val="22"/>
        </w:rPr>
        <w:t>VISTO</w:t>
      </w:r>
      <w:r w:rsidRPr="004C2A23">
        <w:rPr>
          <w:sz w:val="22"/>
        </w:rPr>
        <w:tab/>
        <w:t>il Regolamento dell</w:t>
      </w:r>
      <w:r w:rsidR="003B6142" w:rsidRPr="004C2A23">
        <w:rPr>
          <w:sz w:val="22"/>
        </w:rPr>
        <w:t>’</w:t>
      </w:r>
      <w:r w:rsidRPr="004C2A23">
        <w:rPr>
          <w:sz w:val="22"/>
        </w:rPr>
        <w:t>Università degli Studi Roma Tre per gli assegni di ricerca;</w:t>
      </w:r>
    </w:p>
    <w:p w14:paraId="27F12EE1" w14:textId="3DF2404C" w:rsidR="00376A69" w:rsidRPr="00B76C29" w:rsidRDefault="00AD63A1" w:rsidP="00B76C29">
      <w:pPr>
        <w:pBdr>
          <w:top w:val="nil"/>
          <w:left w:val="nil"/>
          <w:bottom w:val="nil"/>
          <w:right w:val="nil"/>
          <w:between w:val="nil"/>
          <w:bar w:val="nil"/>
        </w:pBdr>
        <w:ind w:left="1701" w:hanging="1699"/>
        <w:jc w:val="both"/>
        <w:rPr>
          <w:sz w:val="22"/>
        </w:rPr>
      </w:pPr>
      <w:r w:rsidRPr="004C2A23">
        <w:rPr>
          <w:b/>
          <w:sz w:val="22"/>
        </w:rPr>
        <w:t>VIST</w:t>
      </w:r>
      <w:r w:rsidR="00B76C29">
        <w:rPr>
          <w:b/>
          <w:sz w:val="22"/>
        </w:rPr>
        <w:t>O</w:t>
      </w:r>
      <w:r w:rsidR="00376A69">
        <w:rPr>
          <w:b/>
          <w:sz w:val="22"/>
        </w:rPr>
        <w:tab/>
      </w:r>
      <w:r w:rsidR="00FA016B">
        <w:rPr>
          <w:sz w:val="22"/>
        </w:rPr>
        <w:t xml:space="preserve">il Decreto d’urgenza </w:t>
      </w:r>
      <w:r w:rsidR="00B76C29">
        <w:rPr>
          <w:sz w:val="22"/>
        </w:rPr>
        <w:t>della Direttrice del Dipartimento</w:t>
      </w:r>
      <w:r w:rsidR="00356595">
        <w:rPr>
          <w:sz w:val="22"/>
        </w:rPr>
        <w:t>,</w:t>
      </w:r>
      <w:r w:rsidR="00B76C29" w:rsidRPr="00B76C29">
        <w:t xml:space="preserve"> </w:t>
      </w:r>
      <w:r w:rsidR="00B76C29" w:rsidRPr="00B76C29">
        <w:rPr>
          <w:sz w:val="22"/>
        </w:rPr>
        <w:t>Prot. n.866 del 20/03/2023</w:t>
      </w:r>
      <w:r w:rsidR="00356595">
        <w:rPr>
          <w:sz w:val="22"/>
        </w:rPr>
        <w:t xml:space="preserve">, </w:t>
      </w:r>
      <w:r w:rsidRPr="004C2A23">
        <w:rPr>
          <w:sz w:val="22"/>
        </w:rPr>
        <w:t>con cui è sta</w:t>
      </w:r>
      <w:r w:rsidR="00356595">
        <w:rPr>
          <w:sz w:val="22"/>
        </w:rPr>
        <w:t>to</w:t>
      </w:r>
      <w:r w:rsidRPr="004C2A23">
        <w:rPr>
          <w:sz w:val="22"/>
        </w:rPr>
        <w:t xml:space="preserve"> approvat</w:t>
      </w:r>
      <w:r w:rsidR="00356595">
        <w:rPr>
          <w:sz w:val="22"/>
        </w:rPr>
        <w:t>o</w:t>
      </w:r>
      <w:r w:rsidR="00B76C29">
        <w:rPr>
          <w:sz w:val="22"/>
        </w:rPr>
        <w:t xml:space="preserve"> </w:t>
      </w:r>
      <w:r w:rsidRPr="004C2A23">
        <w:rPr>
          <w:sz w:val="22"/>
        </w:rPr>
        <w:t>l</w:t>
      </w:r>
      <w:r w:rsidR="003B6142" w:rsidRPr="004C2A23">
        <w:rPr>
          <w:sz w:val="22"/>
        </w:rPr>
        <w:t>’</w:t>
      </w:r>
      <w:r w:rsidRPr="004C2A23">
        <w:rPr>
          <w:sz w:val="22"/>
        </w:rPr>
        <w:t>emanazione d</w:t>
      </w:r>
      <w:r w:rsidR="00BB7787" w:rsidRPr="004C2A23">
        <w:rPr>
          <w:sz w:val="22"/>
        </w:rPr>
        <w:t>i</w:t>
      </w:r>
      <w:r w:rsidRPr="004C2A23">
        <w:rPr>
          <w:sz w:val="22"/>
        </w:rPr>
        <w:t xml:space="preserve"> </w:t>
      </w:r>
      <w:r w:rsidR="00BB7787" w:rsidRPr="004C2A23">
        <w:rPr>
          <w:sz w:val="22"/>
        </w:rPr>
        <w:t xml:space="preserve">un </w:t>
      </w:r>
      <w:r w:rsidRPr="004C2A23">
        <w:rPr>
          <w:sz w:val="22"/>
        </w:rPr>
        <w:t>band</w:t>
      </w:r>
      <w:r w:rsidR="00BB7787" w:rsidRPr="004C2A23">
        <w:rPr>
          <w:sz w:val="22"/>
        </w:rPr>
        <w:t>o</w:t>
      </w:r>
      <w:r w:rsidRPr="004C2A23">
        <w:rPr>
          <w:sz w:val="22"/>
        </w:rPr>
        <w:t xml:space="preserve"> per </w:t>
      </w:r>
      <w:r w:rsidR="00BB7787" w:rsidRPr="004C2A23">
        <w:rPr>
          <w:sz w:val="22"/>
        </w:rPr>
        <w:t xml:space="preserve">un </w:t>
      </w:r>
      <w:r w:rsidRPr="004C2A23">
        <w:rPr>
          <w:sz w:val="22"/>
        </w:rPr>
        <w:t>assegn</w:t>
      </w:r>
      <w:r w:rsidR="00BB7787" w:rsidRPr="004C2A23">
        <w:rPr>
          <w:sz w:val="22"/>
        </w:rPr>
        <w:t>o</w:t>
      </w:r>
      <w:r w:rsidRPr="004C2A23">
        <w:rPr>
          <w:sz w:val="22"/>
        </w:rPr>
        <w:t xml:space="preserve"> </w:t>
      </w:r>
      <w:r w:rsidR="00BB7787" w:rsidRPr="004C2A23">
        <w:rPr>
          <w:sz w:val="22"/>
        </w:rPr>
        <w:t xml:space="preserve">di </w:t>
      </w:r>
      <w:r w:rsidR="00BB7787" w:rsidRPr="008635A6">
        <w:rPr>
          <w:sz w:val="22"/>
        </w:rPr>
        <w:t xml:space="preserve">ricerca </w:t>
      </w:r>
      <w:r w:rsidR="00E422DA" w:rsidRPr="008635A6">
        <w:rPr>
          <w:sz w:val="22"/>
        </w:rPr>
        <w:t xml:space="preserve">annuale </w:t>
      </w:r>
      <w:r w:rsidR="00BB7787" w:rsidRPr="008635A6">
        <w:rPr>
          <w:sz w:val="22"/>
        </w:rPr>
        <w:t>da</w:t>
      </w:r>
      <w:r w:rsidR="00BB7787" w:rsidRPr="004C2A23">
        <w:rPr>
          <w:sz w:val="22"/>
        </w:rPr>
        <w:t xml:space="preserve"> svolgersi nell</w:t>
      </w:r>
      <w:r w:rsidR="003B6142" w:rsidRPr="004C2A23">
        <w:rPr>
          <w:sz w:val="22"/>
        </w:rPr>
        <w:t>’</w:t>
      </w:r>
      <w:r w:rsidR="00BB7787" w:rsidRPr="004C2A23">
        <w:rPr>
          <w:sz w:val="22"/>
        </w:rPr>
        <w:t>ambito del progetto di ricerca</w:t>
      </w:r>
      <w:r w:rsidR="00BB7787" w:rsidRPr="004C2A23">
        <w:rPr>
          <w:sz w:val="22"/>
          <w:szCs w:val="22"/>
        </w:rPr>
        <w:t>:</w:t>
      </w:r>
      <w:r w:rsidR="00376A69">
        <w:rPr>
          <w:sz w:val="22"/>
          <w:szCs w:val="22"/>
        </w:rPr>
        <w:t xml:space="preserve"> “</w:t>
      </w:r>
      <w:r w:rsidR="00376A69" w:rsidRPr="00376A69">
        <w:rPr>
          <w:rFonts w:asciiTheme="minorHAnsi" w:hAnsiTheme="minorHAnsi"/>
          <w:b/>
          <w:bCs/>
          <w:i/>
          <w:iCs/>
          <w:sz w:val="24"/>
          <w:szCs w:val="24"/>
        </w:rPr>
        <w:t>L’autovalutazione delle competenze strategiche, della prospettiva temporale e dell’adattabilità professionale per promuovere l’orientamento attivo nella transizione scuola-università in studenti e studentesse di scuola secondaria superiore</w:t>
      </w:r>
      <w:r w:rsidR="00376A69">
        <w:rPr>
          <w:rFonts w:asciiTheme="minorHAnsi" w:hAnsiTheme="minorHAnsi"/>
          <w:b/>
          <w:bCs/>
          <w:i/>
          <w:iCs/>
          <w:sz w:val="22"/>
          <w:szCs w:val="22"/>
        </w:rPr>
        <w:t>”</w:t>
      </w:r>
      <w:r w:rsidR="00376A69" w:rsidRPr="00376A69">
        <w:rPr>
          <w:rFonts w:asciiTheme="minorHAnsi" w:hAnsiTheme="minorHAnsi"/>
          <w:b/>
          <w:bCs/>
          <w:i/>
          <w:iCs/>
          <w:sz w:val="22"/>
          <w:szCs w:val="22"/>
        </w:rPr>
        <w:t>.</w:t>
      </w:r>
    </w:p>
    <w:p w14:paraId="683A8CB5" w14:textId="56983334" w:rsidR="00465335" w:rsidRPr="004C2A23" w:rsidRDefault="00AD7680" w:rsidP="00151479">
      <w:pPr>
        <w:ind w:left="1701" w:hanging="1701"/>
        <w:jc w:val="both"/>
        <w:rPr>
          <w:b/>
          <w:i/>
          <w:sz w:val="28"/>
          <w:szCs w:val="28"/>
        </w:rPr>
      </w:pPr>
      <w:r w:rsidRPr="004C2A23">
        <w:rPr>
          <w:b/>
          <w:bCs/>
          <w:i/>
          <w:iCs/>
          <w:sz w:val="28"/>
          <w:szCs w:val="28"/>
        </w:rPr>
        <w:t xml:space="preserve"> </w:t>
      </w:r>
    </w:p>
    <w:p w14:paraId="21CF57B8" w14:textId="3DBF156F" w:rsidR="00A12C25" w:rsidRPr="004C2A23" w:rsidRDefault="00A12C25" w:rsidP="00A12C25">
      <w:pPr>
        <w:jc w:val="both"/>
        <w:rPr>
          <w:b/>
        </w:rPr>
      </w:pPr>
    </w:p>
    <w:p w14:paraId="2934E062" w14:textId="77777777" w:rsidR="00465335" w:rsidRPr="004C2A23" w:rsidRDefault="00465335">
      <w:pPr>
        <w:jc w:val="center"/>
        <w:rPr>
          <w:b/>
          <w:sz w:val="22"/>
        </w:rPr>
      </w:pPr>
      <w:r w:rsidRPr="004C2A23">
        <w:rPr>
          <w:b/>
          <w:sz w:val="22"/>
        </w:rPr>
        <w:t>DECRETA</w:t>
      </w:r>
    </w:p>
    <w:p w14:paraId="6C90E744" w14:textId="77777777" w:rsidR="00465335" w:rsidRPr="004C2A23" w:rsidRDefault="00465335">
      <w:pPr>
        <w:jc w:val="center"/>
        <w:rPr>
          <w:b/>
          <w:sz w:val="22"/>
        </w:rPr>
      </w:pPr>
      <w:r w:rsidRPr="004C2A23">
        <w:rPr>
          <w:b/>
          <w:sz w:val="22"/>
        </w:rPr>
        <w:t>Art.1</w:t>
      </w:r>
    </w:p>
    <w:p w14:paraId="549EB112" w14:textId="5F1688DD" w:rsidR="0024679A" w:rsidRPr="008635A6" w:rsidRDefault="00465335" w:rsidP="0024679A">
      <w:pPr>
        <w:ind w:firstLine="708"/>
        <w:jc w:val="both"/>
        <w:rPr>
          <w:b/>
          <w:sz w:val="22"/>
          <w:szCs w:val="22"/>
        </w:rPr>
      </w:pPr>
      <w:r w:rsidRPr="008635A6">
        <w:rPr>
          <w:sz w:val="22"/>
          <w:szCs w:val="22"/>
        </w:rPr>
        <w:t>È indetto un concorso pubblico per titoli ed esame-colloquio per l</w:t>
      </w:r>
      <w:r w:rsidR="003B6142" w:rsidRPr="008635A6">
        <w:rPr>
          <w:sz w:val="22"/>
          <w:szCs w:val="22"/>
        </w:rPr>
        <w:t>’</w:t>
      </w:r>
      <w:r w:rsidRPr="008635A6">
        <w:rPr>
          <w:sz w:val="22"/>
          <w:szCs w:val="22"/>
        </w:rPr>
        <w:t xml:space="preserve">attribuzione di n. </w:t>
      </w:r>
      <w:r w:rsidR="00115500" w:rsidRPr="008635A6">
        <w:rPr>
          <w:b/>
          <w:sz w:val="22"/>
          <w:szCs w:val="22"/>
        </w:rPr>
        <w:t>1</w:t>
      </w:r>
      <w:r w:rsidRPr="008635A6">
        <w:rPr>
          <w:b/>
          <w:sz w:val="22"/>
          <w:szCs w:val="22"/>
        </w:rPr>
        <w:t xml:space="preserve"> </w:t>
      </w:r>
      <w:r w:rsidRPr="008635A6">
        <w:rPr>
          <w:sz w:val="22"/>
          <w:szCs w:val="22"/>
        </w:rPr>
        <w:t>assegn</w:t>
      </w:r>
      <w:r w:rsidR="00BB7787" w:rsidRPr="008635A6">
        <w:rPr>
          <w:sz w:val="22"/>
          <w:szCs w:val="22"/>
        </w:rPr>
        <w:t>o</w:t>
      </w:r>
      <w:r w:rsidRPr="008635A6">
        <w:rPr>
          <w:sz w:val="22"/>
          <w:szCs w:val="22"/>
        </w:rPr>
        <w:t xml:space="preserve"> </w:t>
      </w:r>
      <w:r w:rsidR="00E422DA" w:rsidRPr="008635A6">
        <w:rPr>
          <w:sz w:val="22"/>
          <w:szCs w:val="22"/>
        </w:rPr>
        <w:t>annuale</w:t>
      </w:r>
      <w:r w:rsidR="004C4905" w:rsidRPr="008635A6">
        <w:rPr>
          <w:sz w:val="22"/>
          <w:szCs w:val="22"/>
        </w:rPr>
        <w:t xml:space="preserve"> </w:t>
      </w:r>
      <w:r w:rsidRPr="008635A6">
        <w:rPr>
          <w:sz w:val="22"/>
          <w:szCs w:val="22"/>
        </w:rPr>
        <w:t>per lo svolgimento di attività di ricerca, di durata annuale e rinnovabile nei termini di legge,</w:t>
      </w:r>
      <w:r w:rsidR="003A758D" w:rsidRPr="008635A6">
        <w:rPr>
          <w:sz w:val="22"/>
          <w:szCs w:val="22"/>
        </w:rPr>
        <w:t xml:space="preserve"> </w:t>
      </w:r>
      <w:r w:rsidR="0024679A" w:rsidRPr="008635A6">
        <w:rPr>
          <w:sz w:val="22"/>
          <w:szCs w:val="22"/>
        </w:rPr>
        <w:t>a candidati</w:t>
      </w:r>
      <w:r w:rsidR="003A758D" w:rsidRPr="008635A6">
        <w:rPr>
          <w:sz w:val="22"/>
          <w:szCs w:val="22"/>
        </w:rPr>
        <w:t xml:space="preserve"> e </w:t>
      </w:r>
      <w:r w:rsidR="003A758D" w:rsidRPr="00F03556">
        <w:rPr>
          <w:sz w:val="22"/>
          <w:szCs w:val="22"/>
        </w:rPr>
        <w:t>candidate</w:t>
      </w:r>
      <w:r w:rsidR="0024679A" w:rsidRPr="00F03556">
        <w:rPr>
          <w:sz w:val="22"/>
          <w:szCs w:val="22"/>
        </w:rPr>
        <w:t xml:space="preserve"> </w:t>
      </w:r>
      <w:r w:rsidR="00785D9A" w:rsidRPr="00F03556">
        <w:rPr>
          <w:b/>
          <w:bCs/>
          <w:sz w:val="22"/>
          <w:szCs w:val="22"/>
        </w:rPr>
        <w:t xml:space="preserve">titolari di </w:t>
      </w:r>
      <w:r w:rsidR="0051727E" w:rsidRPr="00F03556">
        <w:rPr>
          <w:rFonts w:eastAsia="Calibri"/>
          <w:b/>
          <w:bCs/>
          <w:sz w:val="22"/>
          <w:szCs w:val="22"/>
        </w:rPr>
        <w:t>Dottorato di Ricerca di area pedagogica</w:t>
      </w:r>
      <w:r w:rsidR="0051727E" w:rsidRPr="00F03556">
        <w:rPr>
          <w:b/>
          <w:sz w:val="22"/>
          <w:szCs w:val="22"/>
        </w:rPr>
        <w:t xml:space="preserve"> nonché </w:t>
      </w:r>
      <w:r w:rsidR="00785D9A" w:rsidRPr="00F03556">
        <w:rPr>
          <w:b/>
          <w:sz w:val="22"/>
          <w:szCs w:val="22"/>
        </w:rPr>
        <w:t>in possesso dei requisiti indicati all’art. 2 del bando e di un curriculum scientifico professionale idoneo allo svolgimento di attività di ricerca</w:t>
      </w:r>
      <w:r w:rsidR="0027462E" w:rsidRPr="00F03556">
        <w:rPr>
          <w:sz w:val="22"/>
          <w:szCs w:val="22"/>
        </w:rPr>
        <w:t>.</w:t>
      </w:r>
    </w:p>
    <w:p w14:paraId="0E05097A" w14:textId="6F636ECD" w:rsidR="00465335" w:rsidRPr="004C2A23" w:rsidRDefault="00465335" w:rsidP="005F0AF3">
      <w:pPr>
        <w:ind w:firstLine="708"/>
        <w:jc w:val="both"/>
        <w:rPr>
          <w:sz w:val="22"/>
          <w:szCs w:val="22"/>
        </w:rPr>
      </w:pPr>
    </w:p>
    <w:p w14:paraId="724944D7" w14:textId="27E30497" w:rsidR="00465335" w:rsidRPr="004C2A23" w:rsidRDefault="00465335" w:rsidP="005F0AF3">
      <w:pPr>
        <w:pStyle w:val="Rientrocorpodeltesto"/>
        <w:rPr>
          <w:szCs w:val="22"/>
        </w:rPr>
      </w:pPr>
      <w:r w:rsidRPr="004C2A23">
        <w:rPr>
          <w:szCs w:val="22"/>
        </w:rPr>
        <w:t>È in ogni caso escluso che l</w:t>
      </w:r>
      <w:r w:rsidR="003B6142" w:rsidRPr="004C2A23">
        <w:rPr>
          <w:szCs w:val="22"/>
        </w:rPr>
        <w:t>’</w:t>
      </w:r>
      <w:r w:rsidRPr="004C2A23">
        <w:rPr>
          <w:szCs w:val="22"/>
        </w:rPr>
        <w:t>assegno di ricerca possa essere conferito a candidati</w:t>
      </w:r>
      <w:r w:rsidR="004C4905" w:rsidRPr="004C2A23">
        <w:rPr>
          <w:szCs w:val="22"/>
        </w:rPr>
        <w:t xml:space="preserve">/e </w:t>
      </w:r>
      <w:r w:rsidRPr="004C2A23">
        <w:rPr>
          <w:szCs w:val="22"/>
        </w:rPr>
        <w:t>che siano nel contempo dottorandi</w:t>
      </w:r>
      <w:r w:rsidR="004C4905" w:rsidRPr="004C2A23">
        <w:rPr>
          <w:szCs w:val="22"/>
        </w:rPr>
        <w:t>/e</w:t>
      </w:r>
      <w:r w:rsidRPr="004C2A23">
        <w:rPr>
          <w:szCs w:val="22"/>
        </w:rPr>
        <w:t xml:space="preserve"> di ricerca o assegnisti</w:t>
      </w:r>
      <w:r w:rsidR="004C4905" w:rsidRPr="004C2A23">
        <w:rPr>
          <w:szCs w:val="22"/>
        </w:rPr>
        <w:t>/e</w:t>
      </w:r>
      <w:r w:rsidRPr="004C2A23">
        <w:rPr>
          <w:szCs w:val="22"/>
        </w:rPr>
        <w:t xml:space="preserve"> di ricerca</w:t>
      </w:r>
      <w:r w:rsidR="004E6C46" w:rsidRPr="004C2A23">
        <w:rPr>
          <w:szCs w:val="22"/>
        </w:rPr>
        <w:t xml:space="preserve"> o ricercatori</w:t>
      </w:r>
      <w:r w:rsidR="004C4905" w:rsidRPr="004C2A23">
        <w:rPr>
          <w:szCs w:val="22"/>
        </w:rPr>
        <w:t>/ricercatrici</w:t>
      </w:r>
      <w:r w:rsidR="004E6C46" w:rsidRPr="004C2A23">
        <w:rPr>
          <w:szCs w:val="22"/>
        </w:rPr>
        <w:t xml:space="preserve"> a tempo determinato</w:t>
      </w:r>
      <w:r w:rsidRPr="004C2A23">
        <w:rPr>
          <w:szCs w:val="22"/>
        </w:rPr>
        <w:t>.</w:t>
      </w:r>
    </w:p>
    <w:p w14:paraId="7FE2DCCB" w14:textId="17F3F840" w:rsidR="001B70DC" w:rsidRPr="004C2A23" w:rsidRDefault="00465335" w:rsidP="001B70DC">
      <w:pPr>
        <w:jc w:val="both"/>
        <w:rPr>
          <w:sz w:val="22"/>
          <w:szCs w:val="22"/>
        </w:rPr>
      </w:pPr>
      <w:r w:rsidRPr="004C2A23">
        <w:rPr>
          <w:sz w:val="22"/>
          <w:szCs w:val="22"/>
        </w:rPr>
        <w:t xml:space="preserve"> </w:t>
      </w:r>
      <w:r w:rsidRPr="004C2A23">
        <w:rPr>
          <w:sz w:val="22"/>
          <w:szCs w:val="22"/>
        </w:rPr>
        <w:tab/>
        <w:t>L</w:t>
      </w:r>
      <w:r w:rsidR="003B6142" w:rsidRPr="004C2A23">
        <w:rPr>
          <w:sz w:val="22"/>
          <w:szCs w:val="22"/>
        </w:rPr>
        <w:t>’</w:t>
      </w:r>
      <w:r w:rsidRPr="004C2A23">
        <w:rPr>
          <w:sz w:val="22"/>
          <w:szCs w:val="22"/>
        </w:rPr>
        <w:t>importo lordo annuo dell</w:t>
      </w:r>
      <w:r w:rsidR="003B6142" w:rsidRPr="004C2A23">
        <w:rPr>
          <w:sz w:val="22"/>
          <w:szCs w:val="22"/>
        </w:rPr>
        <w:t>’</w:t>
      </w:r>
      <w:r w:rsidRPr="004C2A23">
        <w:rPr>
          <w:sz w:val="22"/>
          <w:szCs w:val="22"/>
        </w:rPr>
        <w:t>assegno (come riportato al successivo art.</w:t>
      </w:r>
      <w:r w:rsidR="00BB7787" w:rsidRPr="004C2A23">
        <w:rPr>
          <w:sz w:val="22"/>
          <w:szCs w:val="22"/>
        </w:rPr>
        <w:t xml:space="preserve"> </w:t>
      </w:r>
      <w:r w:rsidRPr="004C2A23">
        <w:rPr>
          <w:sz w:val="22"/>
          <w:szCs w:val="22"/>
        </w:rPr>
        <w:t xml:space="preserve">2) è comprensivo degli oneri a carico </w:t>
      </w:r>
      <w:r w:rsidR="006B55BF" w:rsidRPr="004C2A23">
        <w:rPr>
          <w:sz w:val="22"/>
          <w:szCs w:val="22"/>
        </w:rPr>
        <w:t>del Dipartimento</w:t>
      </w:r>
      <w:r w:rsidR="001B70DC" w:rsidRPr="004C2A23">
        <w:rPr>
          <w:sz w:val="22"/>
          <w:szCs w:val="22"/>
        </w:rPr>
        <w:t xml:space="preserve"> ed è corrisposto in rate mensili, rapportate al periodo di effettivo servizio, al netto delle ritenute e degli oneri di legge.</w:t>
      </w:r>
      <w:r w:rsidR="00A12C25" w:rsidRPr="004C2A23">
        <w:rPr>
          <w:sz w:val="22"/>
          <w:szCs w:val="22"/>
        </w:rPr>
        <w:t xml:space="preserve"> </w:t>
      </w:r>
    </w:p>
    <w:p w14:paraId="3D3D5F24" w14:textId="77777777" w:rsidR="001B70DC" w:rsidRPr="004C2A23" w:rsidRDefault="001B70DC" w:rsidP="001B70DC">
      <w:pPr>
        <w:ind w:firstLine="708"/>
        <w:jc w:val="both"/>
        <w:rPr>
          <w:sz w:val="22"/>
          <w:szCs w:val="22"/>
        </w:rPr>
      </w:pPr>
      <w:r w:rsidRPr="004C2A23">
        <w:rPr>
          <w:sz w:val="22"/>
          <w:szCs w:val="22"/>
        </w:rPr>
        <w:t>Agli assegni di ricerca si applicano:</w:t>
      </w:r>
    </w:p>
    <w:p w14:paraId="7677CA9B" w14:textId="36E03FDD" w:rsidR="001B70DC" w:rsidRPr="004C2A23" w:rsidRDefault="001B70DC" w:rsidP="001B70DC">
      <w:pPr>
        <w:ind w:firstLine="284"/>
        <w:jc w:val="both"/>
        <w:rPr>
          <w:sz w:val="22"/>
          <w:szCs w:val="22"/>
        </w:rPr>
      </w:pPr>
      <w:r w:rsidRPr="004C2A23">
        <w:rPr>
          <w:sz w:val="22"/>
          <w:szCs w:val="22"/>
        </w:rPr>
        <w:t>- in materia fiscale, le disposizioni di cui all</w:t>
      </w:r>
      <w:r w:rsidR="003B6142" w:rsidRPr="004C2A23">
        <w:rPr>
          <w:sz w:val="22"/>
          <w:szCs w:val="22"/>
        </w:rPr>
        <w:t>’</w:t>
      </w:r>
      <w:r w:rsidRPr="004C2A23">
        <w:rPr>
          <w:sz w:val="22"/>
          <w:szCs w:val="22"/>
        </w:rPr>
        <w:t>articolo 4 della legge</w:t>
      </w:r>
      <w:r w:rsidR="00A12C25" w:rsidRPr="004C2A23">
        <w:rPr>
          <w:sz w:val="22"/>
          <w:szCs w:val="22"/>
        </w:rPr>
        <w:t xml:space="preserve"> </w:t>
      </w:r>
      <w:r w:rsidRPr="004C2A23">
        <w:rPr>
          <w:sz w:val="22"/>
          <w:szCs w:val="22"/>
        </w:rPr>
        <w:t>13/08/1984, n. 476;</w:t>
      </w:r>
    </w:p>
    <w:p w14:paraId="6CA4970A" w14:textId="707D0B13" w:rsidR="001B70DC" w:rsidRPr="004C2A23" w:rsidRDefault="001B70DC" w:rsidP="001B70DC">
      <w:pPr>
        <w:ind w:firstLine="284"/>
        <w:jc w:val="both"/>
        <w:rPr>
          <w:sz w:val="22"/>
          <w:szCs w:val="22"/>
        </w:rPr>
      </w:pPr>
      <w:r w:rsidRPr="004C2A23">
        <w:rPr>
          <w:sz w:val="22"/>
          <w:szCs w:val="22"/>
        </w:rPr>
        <w:t>- in materia previdenziale, quelle di cui all</w:t>
      </w:r>
      <w:r w:rsidR="003B6142" w:rsidRPr="004C2A23">
        <w:rPr>
          <w:sz w:val="22"/>
          <w:szCs w:val="22"/>
        </w:rPr>
        <w:t>’</w:t>
      </w:r>
      <w:r w:rsidRPr="004C2A23">
        <w:rPr>
          <w:sz w:val="22"/>
          <w:szCs w:val="22"/>
        </w:rPr>
        <w:t>articolo 2, commi 26 e seguenti, della legge 08/08/1995, n. 335, e successive modificazioni;</w:t>
      </w:r>
    </w:p>
    <w:p w14:paraId="014348DB" w14:textId="1FC5F30B" w:rsidR="001B70DC" w:rsidRPr="004C2A23" w:rsidRDefault="001B70DC" w:rsidP="001B70DC">
      <w:pPr>
        <w:ind w:firstLine="284"/>
        <w:jc w:val="both"/>
        <w:rPr>
          <w:sz w:val="22"/>
          <w:szCs w:val="22"/>
        </w:rPr>
      </w:pPr>
      <w:r w:rsidRPr="004C2A23">
        <w:rPr>
          <w:sz w:val="22"/>
          <w:szCs w:val="22"/>
        </w:rPr>
        <w:t>- in materia di congedo per malattia, l</w:t>
      </w:r>
      <w:r w:rsidR="003B6142" w:rsidRPr="004C2A23">
        <w:rPr>
          <w:sz w:val="22"/>
          <w:szCs w:val="22"/>
        </w:rPr>
        <w:t>’</w:t>
      </w:r>
      <w:r w:rsidRPr="004C2A23">
        <w:rPr>
          <w:sz w:val="22"/>
          <w:szCs w:val="22"/>
        </w:rPr>
        <w:t>articolo 1, comma 788, della legge 27/12/2006, n. 296, e successive modificazioni;</w:t>
      </w:r>
    </w:p>
    <w:p w14:paraId="0D4EB488" w14:textId="3FF68B31" w:rsidR="001B70DC" w:rsidRPr="004C2A23" w:rsidRDefault="001B70DC" w:rsidP="001B70DC">
      <w:pPr>
        <w:ind w:firstLine="284"/>
        <w:jc w:val="both"/>
        <w:rPr>
          <w:sz w:val="22"/>
          <w:szCs w:val="22"/>
        </w:rPr>
      </w:pPr>
      <w:r w:rsidRPr="004C2A23">
        <w:rPr>
          <w:sz w:val="22"/>
          <w:szCs w:val="22"/>
        </w:rPr>
        <w:t>- in materia di astensione obbligatoria per maternità, le disposizioni di cui al decreto del Ministro del lavoro e della previdenza sociale 12/07/2007, pubblicato nella Gazzetta Ufficiale n. 247 del 23/10/2007. Nel periodo di astensione obbligatoria per maternità, l</w:t>
      </w:r>
      <w:r w:rsidR="003B6142" w:rsidRPr="004C2A23">
        <w:rPr>
          <w:sz w:val="22"/>
          <w:szCs w:val="22"/>
        </w:rPr>
        <w:t>’</w:t>
      </w:r>
      <w:r w:rsidRPr="004C2A23">
        <w:rPr>
          <w:sz w:val="22"/>
          <w:szCs w:val="22"/>
        </w:rPr>
        <w:t>indennità corrisposta dall</w:t>
      </w:r>
      <w:r w:rsidR="003B6142" w:rsidRPr="004C2A23">
        <w:rPr>
          <w:sz w:val="22"/>
          <w:szCs w:val="22"/>
        </w:rPr>
        <w:t>’</w:t>
      </w:r>
      <w:r w:rsidRPr="004C2A23">
        <w:rPr>
          <w:sz w:val="22"/>
          <w:szCs w:val="22"/>
        </w:rPr>
        <w:t>INPS ai sensi dell</w:t>
      </w:r>
      <w:r w:rsidR="003B6142" w:rsidRPr="004C2A23">
        <w:rPr>
          <w:sz w:val="22"/>
          <w:szCs w:val="22"/>
        </w:rPr>
        <w:t>’</w:t>
      </w:r>
      <w:r w:rsidRPr="004C2A23">
        <w:rPr>
          <w:sz w:val="22"/>
          <w:szCs w:val="22"/>
        </w:rPr>
        <w:t>articolo 5 del citato decreto 12/07/2007 è integrata dall</w:t>
      </w:r>
      <w:r w:rsidR="003B6142" w:rsidRPr="004C2A23">
        <w:rPr>
          <w:sz w:val="22"/>
          <w:szCs w:val="22"/>
        </w:rPr>
        <w:t>’</w:t>
      </w:r>
      <w:r w:rsidRPr="004C2A23">
        <w:rPr>
          <w:sz w:val="22"/>
          <w:szCs w:val="22"/>
        </w:rPr>
        <w:t>università fino a concorrenza dell</w:t>
      </w:r>
      <w:r w:rsidR="003B6142" w:rsidRPr="004C2A23">
        <w:rPr>
          <w:sz w:val="22"/>
          <w:szCs w:val="22"/>
        </w:rPr>
        <w:t>’</w:t>
      </w:r>
      <w:r w:rsidRPr="004C2A23">
        <w:rPr>
          <w:sz w:val="22"/>
          <w:szCs w:val="22"/>
        </w:rPr>
        <w:t>intero importo dell</w:t>
      </w:r>
      <w:r w:rsidR="003B6142" w:rsidRPr="004C2A23">
        <w:rPr>
          <w:sz w:val="22"/>
          <w:szCs w:val="22"/>
        </w:rPr>
        <w:t>’</w:t>
      </w:r>
      <w:r w:rsidRPr="004C2A23">
        <w:rPr>
          <w:sz w:val="22"/>
          <w:szCs w:val="22"/>
        </w:rPr>
        <w:t>assegno di ricerca.</w:t>
      </w:r>
    </w:p>
    <w:p w14:paraId="1F707703" w14:textId="4ECE6D82" w:rsidR="001B70DC" w:rsidRPr="004C2A23" w:rsidRDefault="001B70DC" w:rsidP="001B70DC">
      <w:pPr>
        <w:ind w:firstLine="708"/>
        <w:jc w:val="both"/>
        <w:rPr>
          <w:sz w:val="22"/>
          <w:szCs w:val="22"/>
        </w:rPr>
      </w:pPr>
      <w:r w:rsidRPr="004C2A23">
        <w:rPr>
          <w:sz w:val="22"/>
          <w:szCs w:val="22"/>
        </w:rPr>
        <w:t>Oltre alle fattispecie contemplate e regolate dalle predette disposizioni normative, l</w:t>
      </w:r>
      <w:r w:rsidR="003B6142" w:rsidRPr="004C2A23">
        <w:rPr>
          <w:sz w:val="22"/>
          <w:szCs w:val="22"/>
        </w:rPr>
        <w:t>’</w:t>
      </w:r>
      <w:r w:rsidRPr="004C2A23">
        <w:rPr>
          <w:sz w:val="22"/>
          <w:szCs w:val="22"/>
        </w:rPr>
        <w:t>assegnista ha la possibilità di sospendere l</w:t>
      </w:r>
      <w:r w:rsidR="003B6142" w:rsidRPr="004C2A23">
        <w:rPr>
          <w:sz w:val="22"/>
          <w:szCs w:val="22"/>
        </w:rPr>
        <w:t>’</w:t>
      </w:r>
      <w:r w:rsidRPr="004C2A23">
        <w:rPr>
          <w:sz w:val="22"/>
          <w:szCs w:val="22"/>
        </w:rPr>
        <w:t>attività per un periodo predeterminato e quantificato in unità di mesi (al termine del quale l</w:t>
      </w:r>
      <w:r w:rsidR="003B6142" w:rsidRPr="004C2A23">
        <w:rPr>
          <w:sz w:val="22"/>
          <w:szCs w:val="22"/>
        </w:rPr>
        <w:t>’</w:t>
      </w:r>
      <w:r w:rsidRPr="004C2A23">
        <w:rPr>
          <w:sz w:val="22"/>
          <w:szCs w:val="22"/>
        </w:rPr>
        <w:t>assegno dovrà riprendere o sarà definitivamente interrotto). La sospensione, su richiesta motivata dell</w:t>
      </w:r>
      <w:r w:rsidR="003B6142" w:rsidRPr="004C2A23">
        <w:rPr>
          <w:sz w:val="22"/>
          <w:szCs w:val="22"/>
        </w:rPr>
        <w:t>’</w:t>
      </w:r>
      <w:r w:rsidRPr="004C2A23">
        <w:rPr>
          <w:sz w:val="22"/>
          <w:szCs w:val="22"/>
        </w:rPr>
        <w:t>interessato, corredata di nulla osta del docente responsabile della ricerca, è approvata con delibera motivata del Consiglio di Dipartimento, dalla quale dovrà risultare il consenso del Dipartimento alla sospensione dell</w:t>
      </w:r>
      <w:r w:rsidR="003B6142" w:rsidRPr="004C2A23">
        <w:rPr>
          <w:sz w:val="22"/>
          <w:szCs w:val="22"/>
        </w:rPr>
        <w:t>’</w:t>
      </w:r>
      <w:r w:rsidRPr="004C2A23">
        <w:rPr>
          <w:sz w:val="22"/>
          <w:szCs w:val="22"/>
        </w:rPr>
        <w:t>attività di ricerca cui l</w:t>
      </w:r>
      <w:r w:rsidR="003B6142" w:rsidRPr="004C2A23">
        <w:rPr>
          <w:sz w:val="22"/>
          <w:szCs w:val="22"/>
        </w:rPr>
        <w:t>’</w:t>
      </w:r>
      <w:r w:rsidRPr="004C2A23">
        <w:rPr>
          <w:sz w:val="22"/>
          <w:szCs w:val="22"/>
        </w:rPr>
        <w:t>assegno fa riferimento, con la dichiarazione che tale sospensione non pregiudica l</w:t>
      </w:r>
      <w:r w:rsidR="003B6142" w:rsidRPr="004C2A23">
        <w:rPr>
          <w:sz w:val="22"/>
          <w:szCs w:val="22"/>
        </w:rPr>
        <w:t>’</w:t>
      </w:r>
      <w:r w:rsidRPr="004C2A23">
        <w:rPr>
          <w:sz w:val="22"/>
          <w:szCs w:val="22"/>
        </w:rPr>
        <w:t>efficace svolgimento delle attività di ricerca svolte dall</w:t>
      </w:r>
      <w:r w:rsidR="003B6142" w:rsidRPr="004C2A23">
        <w:rPr>
          <w:sz w:val="22"/>
          <w:szCs w:val="22"/>
        </w:rPr>
        <w:t>’</w:t>
      </w:r>
      <w:r w:rsidRPr="004C2A23">
        <w:rPr>
          <w:sz w:val="22"/>
          <w:szCs w:val="22"/>
        </w:rPr>
        <w:t>assegnista.</w:t>
      </w:r>
    </w:p>
    <w:p w14:paraId="38927682" w14:textId="27FA7AA9" w:rsidR="001B70DC" w:rsidRPr="004C2A23" w:rsidRDefault="001B70DC" w:rsidP="001B70DC">
      <w:pPr>
        <w:ind w:firstLine="708"/>
        <w:jc w:val="both"/>
        <w:rPr>
          <w:sz w:val="22"/>
          <w:szCs w:val="22"/>
        </w:rPr>
      </w:pPr>
      <w:r w:rsidRPr="004C2A23">
        <w:rPr>
          <w:sz w:val="22"/>
          <w:szCs w:val="22"/>
        </w:rPr>
        <w:lastRenderedPageBreak/>
        <w:t>In tutti i casi di sospensione dell</w:t>
      </w:r>
      <w:r w:rsidR="003B6142" w:rsidRPr="004C2A23">
        <w:rPr>
          <w:sz w:val="22"/>
          <w:szCs w:val="22"/>
        </w:rPr>
        <w:t>’</w:t>
      </w:r>
      <w:r w:rsidRPr="004C2A23">
        <w:rPr>
          <w:sz w:val="22"/>
          <w:szCs w:val="22"/>
        </w:rPr>
        <w:t>attività, per la quale dovrà essere fornita la motivazione, l</w:t>
      </w:r>
      <w:r w:rsidR="003B6142" w:rsidRPr="004C2A23">
        <w:rPr>
          <w:sz w:val="22"/>
          <w:szCs w:val="22"/>
        </w:rPr>
        <w:t>’</w:t>
      </w:r>
      <w:r w:rsidRPr="004C2A23">
        <w:rPr>
          <w:sz w:val="22"/>
          <w:szCs w:val="22"/>
        </w:rPr>
        <w:t>erogazione dell</w:t>
      </w:r>
      <w:r w:rsidR="003B6142" w:rsidRPr="004C2A23">
        <w:rPr>
          <w:sz w:val="22"/>
          <w:szCs w:val="22"/>
        </w:rPr>
        <w:t>’</w:t>
      </w:r>
      <w:r w:rsidRPr="004C2A23">
        <w:rPr>
          <w:sz w:val="22"/>
          <w:szCs w:val="22"/>
        </w:rPr>
        <w:t>assegno è immediatamente interrotta fino alla data di ripresa delle attività, certificata dal</w:t>
      </w:r>
      <w:r w:rsidR="004E4FA2">
        <w:rPr>
          <w:sz w:val="22"/>
          <w:szCs w:val="22"/>
        </w:rPr>
        <w:t>la</w:t>
      </w:r>
      <w:r w:rsidRPr="004C2A23">
        <w:rPr>
          <w:sz w:val="22"/>
          <w:szCs w:val="22"/>
        </w:rPr>
        <w:t xml:space="preserve"> Dirett</w:t>
      </w:r>
      <w:r w:rsidR="004E4FA2">
        <w:rPr>
          <w:sz w:val="22"/>
          <w:szCs w:val="22"/>
        </w:rPr>
        <w:t>rice</w:t>
      </w:r>
      <w:r w:rsidRPr="004C2A23">
        <w:rPr>
          <w:sz w:val="22"/>
          <w:szCs w:val="22"/>
        </w:rPr>
        <w:t xml:space="preserve"> del Dipartimento. In tali casi il termine del rapporto per lo svolgimento dell</w:t>
      </w:r>
      <w:r w:rsidR="003B6142" w:rsidRPr="004C2A23">
        <w:rPr>
          <w:sz w:val="22"/>
          <w:szCs w:val="22"/>
        </w:rPr>
        <w:t>’</w:t>
      </w:r>
      <w:r w:rsidRPr="004C2A23">
        <w:rPr>
          <w:sz w:val="22"/>
          <w:szCs w:val="22"/>
        </w:rPr>
        <w:t>attività di ricerca è prorogato, con apposita dichiarazione del</w:t>
      </w:r>
      <w:r w:rsidR="004E4FA2">
        <w:rPr>
          <w:sz w:val="22"/>
          <w:szCs w:val="22"/>
        </w:rPr>
        <w:t>la</w:t>
      </w:r>
      <w:r w:rsidRPr="004C2A23">
        <w:rPr>
          <w:sz w:val="22"/>
          <w:szCs w:val="22"/>
        </w:rPr>
        <w:t xml:space="preserve"> Direttr</w:t>
      </w:r>
      <w:r w:rsidR="004E4FA2">
        <w:rPr>
          <w:sz w:val="22"/>
          <w:szCs w:val="22"/>
        </w:rPr>
        <w:t>ic</w:t>
      </w:r>
      <w:r w:rsidRPr="004C2A23">
        <w:rPr>
          <w:sz w:val="22"/>
          <w:szCs w:val="22"/>
        </w:rPr>
        <w:t xml:space="preserve">e del Dipartimento, per un periodo di durata corrispondente al periodo di sospensione. </w:t>
      </w:r>
    </w:p>
    <w:p w14:paraId="65D93533" w14:textId="464FEC8D" w:rsidR="00465335" w:rsidRPr="004C2A23" w:rsidRDefault="001B70DC" w:rsidP="001B70DC">
      <w:pPr>
        <w:ind w:firstLine="708"/>
        <w:jc w:val="both"/>
        <w:rPr>
          <w:sz w:val="22"/>
          <w:szCs w:val="22"/>
        </w:rPr>
      </w:pPr>
      <w:r w:rsidRPr="004C2A23">
        <w:rPr>
          <w:sz w:val="22"/>
          <w:szCs w:val="22"/>
        </w:rPr>
        <w:t>Nel caso di definitiva interruzione dell</w:t>
      </w:r>
      <w:r w:rsidR="003B6142" w:rsidRPr="004C2A23">
        <w:rPr>
          <w:sz w:val="22"/>
          <w:szCs w:val="22"/>
        </w:rPr>
        <w:t>’</w:t>
      </w:r>
      <w:r w:rsidRPr="004C2A23">
        <w:rPr>
          <w:sz w:val="22"/>
          <w:szCs w:val="22"/>
        </w:rPr>
        <w:t>attività di ricerca per cause di incompatibilità o per espressa rinuncia dell</w:t>
      </w:r>
      <w:r w:rsidR="003B6142" w:rsidRPr="004C2A23">
        <w:rPr>
          <w:sz w:val="22"/>
          <w:szCs w:val="22"/>
        </w:rPr>
        <w:t>’</w:t>
      </w:r>
      <w:r w:rsidRPr="004C2A23">
        <w:rPr>
          <w:sz w:val="22"/>
          <w:szCs w:val="22"/>
        </w:rPr>
        <w:t>assegnista o per altra causa, per le quali dovrà essere espressa la motivazione,</w:t>
      </w:r>
      <w:r w:rsidR="00A12C25" w:rsidRPr="004C2A23">
        <w:rPr>
          <w:sz w:val="22"/>
          <w:szCs w:val="22"/>
        </w:rPr>
        <w:t xml:space="preserve"> </w:t>
      </w:r>
      <w:r w:rsidRPr="004C2A23">
        <w:rPr>
          <w:sz w:val="22"/>
          <w:szCs w:val="22"/>
        </w:rPr>
        <w:t>la rata mensile dell</w:t>
      </w:r>
      <w:r w:rsidR="003B6142" w:rsidRPr="004C2A23">
        <w:rPr>
          <w:sz w:val="22"/>
          <w:szCs w:val="22"/>
        </w:rPr>
        <w:t>’</w:t>
      </w:r>
      <w:r w:rsidRPr="004C2A23">
        <w:rPr>
          <w:sz w:val="22"/>
          <w:szCs w:val="22"/>
        </w:rPr>
        <w:t>assegno sarà erogata in misura proporzionale fino alla decorrenza giuridica dell</w:t>
      </w:r>
      <w:r w:rsidR="003B6142" w:rsidRPr="004C2A23">
        <w:rPr>
          <w:sz w:val="22"/>
          <w:szCs w:val="22"/>
        </w:rPr>
        <w:t>’</w:t>
      </w:r>
      <w:r w:rsidRPr="004C2A23">
        <w:rPr>
          <w:sz w:val="22"/>
          <w:szCs w:val="22"/>
        </w:rPr>
        <w:t>accertata incompatibilità o della rinuncia formulata.</w:t>
      </w:r>
    </w:p>
    <w:p w14:paraId="58DAD120" w14:textId="77777777" w:rsidR="001B70DC" w:rsidRDefault="001B70DC" w:rsidP="001B70DC">
      <w:pPr>
        <w:ind w:firstLine="708"/>
        <w:jc w:val="both"/>
        <w:rPr>
          <w:sz w:val="22"/>
        </w:rPr>
        <w:sectPr w:rsidR="001B70DC" w:rsidSect="00F03556">
          <w:headerReference w:type="default" r:id="rId11"/>
          <w:footerReference w:type="even" r:id="rId12"/>
          <w:footerReference w:type="default" r:id="rId13"/>
          <w:headerReference w:type="first" r:id="rId14"/>
          <w:pgSz w:w="11907" w:h="16840" w:code="9"/>
          <w:pgMar w:top="1418" w:right="1134" w:bottom="1135" w:left="993" w:header="567" w:footer="342" w:gutter="0"/>
          <w:cols w:space="720"/>
        </w:sectPr>
      </w:pPr>
    </w:p>
    <w:p w14:paraId="53CD1C15" w14:textId="77777777" w:rsidR="00EC0653" w:rsidRPr="005631DC" w:rsidRDefault="00EC0653" w:rsidP="00EC0653">
      <w:pPr>
        <w:jc w:val="center"/>
        <w:rPr>
          <w:b/>
          <w:sz w:val="28"/>
          <w:szCs w:val="28"/>
        </w:rPr>
      </w:pPr>
      <w:r w:rsidRPr="005631DC">
        <w:rPr>
          <w:b/>
          <w:sz w:val="28"/>
          <w:szCs w:val="28"/>
        </w:rPr>
        <w:lastRenderedPageBreak/>
        <w:t>Art. 2</w:t>
      </w:r>
    </w:p>
    <w:p w14:paraId="7EBB46BD" w14:textId="77777777" w:rsidR="00EC0653" w:rsidRPr="00167579" w:rsidRDefault="00EC0653" w:rsidP="00EC0653">
      <w:pPr>
        <w:ind w:firstLine="708"/>
        <w:jc w:val="both"/>
        <w:rPr>
          <w:sz w:val="22"/>
          <w:szCs w:val="22"/>
        </w:rPr>
      </w:pPr>
    </w:p>
    <w:tbl>
      <w:tblPr>
        <w:tblW w:w="15150" w:type="dxa"/>
        <w:tblLook w:val="04A0" w:firstRow="1" w:lastRow="0" w:firstColumn="1" w:lastColumn="0" w:noHBand="0" w:noVBand="1"/>
      </w:tblPr>
      <w:tblGrid>
        <w:gridCol w:w="15150"/>
      </w:tblGrid>
      <w:tr w:rsidR="00EC0653" w:rsidRPr="00167579" w14:paraId="1887D672" w14:textId="77777777" w:rsidTr="001F4D9A">
        <w:trPr>
          <w:cantSplit/>
          <w:trHeight w:val="355"/>
        </w:trPr>
        <w:tc>
          <w:tcPr>
            <w:tcW w:w="15150" w:type="dxa"/>
            <w:tcBorders>
              <w:top w:val="single" w:sz="18" w:space="0" w:color="000000"/>
              <w:left w:val="single" w:sz="18" w:space="0" w:color="000000"/>
              <w:bottom w:val="single" w:sz="18" w:space="0" w:color="000000"/>
              <w:right w:val="single" w:sz="18" w:space="0" w:color="000000"/>
            </w:tcBorders>
            <w:shd w:val="clear" w:color="auto" w:fill="DFDFDF"/>
            <w:tcMar>
              <w:top w:w="0" w:type="dxa"/>
              <w:left w:w="0" w:type="dxa"/>
              <w:bottom w:w="0" w:type="dxa"/>
              <w:right w:w="0" w:type="dxa"/>
            </w:tcMar>
            <w:hideMark/>
          </w:tcPr>
          <w:p w14:paraId="7195BD30" w14:textId="77777777" w:rsidR="00EC0653" w:rsidRPr="00167579" w:rsidRDefault="00EC0653" w:rsidP="001F4D9A">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r w:rsidRPr="00167579">
              <w:rPr>
                <w:rFonts w:asciiTheme="minorHAnsi" w:hAnsiTheme="minorHAnsi"/>
                <w:b/>
                <w:color w:val="auto"/>
                <w:sz w:val="28"/>
                <w:szCs w:val="28"/>
              </w:rPr>
              <w:tab/>
              <w:t xml:space="preserve">DURATA DEL PROGETTO DI RICERCA CUI </w:t>
            </w:r>
            <w:proofErr w:type="gramStart"/>
            <w:r w:rsidRPr="00167579">
              <w:rPr>
                <w:rFonts w:asciiTheme="minorHAnsi" w:hAnsiTheme="minorHAnsi"/>
                <w:b/>
                <w:color w:val="auto"/>
                <w:sz w:val="28"/>
                <w:szCs w:val="28"/>
              </w:rPr>
              <w:t>E’</w:t>
            </w:r>
            <w:proofErr w:type="gramEnd"/>
            <w:r w:rsidRPr="00167579">
              <w:rPr>
                <w:rFonts w:asciiTheme="minorHAnsi" w:hAnsiTheme="minorHAnsi"/>
                <w:b/>
                <w:color w:val="auto"/>
                <w:sz w:val="28"/>
                <w:szCs w:val="28"/>
              </w:rPr>
              <w:t xml:space="preserve"> RIFERITO L’ASSEGNO</w:t>
            </w:r>
          </w:p>
        </w:tc>
      </w:tr>
      <w:tr w:rsidR="00EC0653" w:rsidRPr="00167579" w14:paraId="19E201A3" w14:textId="77777777" w:rsidTr="001F4D9A">
        <w:trPr>
          <w:cantSplit/>
          <w:trHeight w:val="319"/>
        </w:trPr>
        <w:tc>
          <w:tcPr>
            <w:tcW w:w="15150" w:type="dxa"/>
            <w:tcBorders>
              <w:top w:val="single" w:sz="1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E3A9E92" w14:textId="77777777" w:rsidR="00EC0653" w:rsidRPr="005631DC" w:rsidRDefault="00EC0653" w:rsidP="001F4D9A">
            <w:pPr>
              <w:ind w:hanging="1"/>
              <w:jc w:val="center"/>
              <w:rPr>
                <w:rFonts w:asciiTheme="minorHAnsi" w:hAnsiTheme="minorHAnsi"/>
                <w:b/>
                <w:sz w:val="28"/>
                <w:szCs w:val="28"/>
              </w:rPr>
            </w:pPr>
            <w:r w:rsidRPr="005631DC">
              <w:rPr>
                <w:rFonts w:asciiTheme="minorHAnsi" w:hAnsiTheme="minorHAnsi"/>
                <w:b/>
                <w:sz w:val="28"/>
                <w:szCs w:val="28"/>
              </w:rPr>
              <w:t>1</w:t>
            </w:r>
            <w:r>
              <w:rPr>
                <w:rFonts w:asciiTheme="minorHAnsi" w:hAnsiTheme="minorHAnsi"/>
                <w:b/>
                <w:sz w:val="28"/>
                <w:szCs w:val="28"/>
              </w:rPr>
              <w:t>2 mesi</w:t>
            </w:r>
          </w:p>
        </w:tc>
      </w:tr>
      <w:tr w:rsidR="00EC0653" w:rsidRPr="00167579" w14:paraId="476C0371" w14:textId="77777777" w:rsidTr="001F4D9A">
        <w:trPr>
          <w:cantSplit/>
          <w:trHeight w:val="355"/>
        </w:trPr>
        <w:tc>
          <w:tcPr>
            <w:tcW w:w="15150" w:type="dxa"/>
            <w:tcBorders>
              <w:top w:val="single" w:sz="18" w:space="0" w:color="000000"/>
              <w:left w:val="single" w:sz="18" w:space="0" w:color="000000"/>
              <w:bottom w:val="single" w:sz="18" w:space="0" w:color="000000"/>
              <w:right w:val="single" w:sz="18" w:space="0" w:color="000000"/>
            </w:tcBorders>
            <w:shd w:val="clear" w:color="auto" w:fill="DFDFDF"/>
            <w:tcMar>
              <w:top w:w="0" w:type="dxa"/>
              <w:left w:w="0" w:type="dxa"/>
              <w:bottom w:w="0" w:type="dxa"/>
              <w:right w:w="0" w:type="dxa"/>
            </w:tcMar>
            <w:hideMark/>
          </w:tcPr>
          <w:p w14:paraId="0E657F58" w14:textId="77777777" w:rsidR="00EC0653" w:rsidRPr="00167579" w:rsidRDefault="00EC0653" w:rsidP="001F4D9A">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r w:rsidRPr="00167579">
              <w:rPr>
                <w:rFonts w:asciiTheme="minorHAnsi" w:hAnsiTheme="minorHAnsi"/>
                <w:b/>
                <w:color w:val="auto"/>
                <w:sz w:val="28"/>
                <w:szCs w:val="28"/>
              </w:rPr>
              <w:t>TITOLO DEL PROGRAMMA DI RICERCA DELL’ASSEGNO ANNUALE</w:t>
            </w:r>
          </w:p>
          <w:p w14:paraId="66D2FE20" w14:textId="77777777" w:rsidR="00EC0653" w:rsidRPr="00167579" w:rsidRDefault="00EC0653" w:rsidP="001F4D9A">
            <w:pPr>
              <w:pBdr>
                <w:top w:val="nil"/>
                <w:left w:val="nil"/>
                <w:bottom w:val="nil"/>
                <w:right w:val="nil"/>
                <w:between w:val="nil"/>
                <w:bar w:val="nil"/>
              </w:pBdr>
              <w:jc w:val="center"/>
              <w:rPr>
                <w:rFonts w:eastAsia="Calibri"/>
                <w:b/>
                <w:bCs/>
                <w:i/>
                <w:color w:val="808080" w:themeColor="background1" w:themeShade="80"/>
                <w:sz w:val="22"/>
                <w:szCs w:val="22"/>
              </w:rPr>
            </w:pPr>
          </w:p>
        </w:tc>
      </w:tr>
      <w:tr w:rsidR="00EC0653" w:rsidRPr="00167579" w14:paraId="51B70DCF" w14:textId="77777777" w:rsidTr="001F4D9A">
        <w:trPr>
          <w:cantSplit/>
          <w:trHeight w:val="319"/>
        </w:trPr>
        <w:tc>
          <w:tcPr>
            <w:tcW w:w="15150" w:type="dxa"/>
            <w:tcBorders>
              <w:top w:val="single" w:sz="18" w:space="0" w:color="000000"/>
              <w:left w:val="single" w:sz="8" w:space="0" w:color="000000"/>
              <w:bottom w:val="single" w:sz="18" w:space="0" w:color="000000"/>
              <w:right w:val="single" w:sz="8" w:space="0" w:color="000000"/>
            </w:tcBorders>
            <w:shd w:val="clear" w:color="auto" w:fill="FFFFFF"/>
            <w:tcMar>
              <w:top w:w="0" w:type="dxa"/>
              <w:left w:w="0" w:type="dxa"/>
              <w:bottom w:w="0" w:type="dxa"/>
              <w:right w:w="0" w:type="dxa"/>
            </w:tcMar>
          </w:tcPr>
          <w:p w14:paraId="15CCDC85" w14:textId="77777777" w:rsidR="00EC0653" w:rsidRPr="005631DC" w:rsidRDefault="00EC0653" w:rsidP="001F4D9A">
            <w:pPr>
              <w:pBdr>
                <w:top w:val="nil"/>
                <w:left w:val="nil"/>
                <w:bottom w:val="nil"/>
                <w:right w:val="nil"/>
                <w:between w:val="nil"/>
                <w:bar w:val="nil"/>
              </w:pBdr>
              <w:rPr>
                <w:rFonts w:asciiTheme="minorHAnsi" w:hAnsiTheme="minorHAnsi"/>
                <w:b/>
                <w:bCs/>
                <w:i/>
                <w:iCs/>
                <w:sz w:val="28"/>
                <w:szCs w:val="28"/>
              </w:rPr>
            </w:pPr>
            <w:r w:rsidRPr="005631DC">
              <w:rPr>
                <w:rFonts w:asciiTheme="minorHAnsi" w:hAnsiTheme="minorHAnsi"/>
                <w:b/>
                <w:bCs/>
                <w:i/>
                <w:iCs/>
                <w:sz w:val="28"/>
                <w:szCs w:val="28"/>
              </w:rPr>
              <w:t>L’autovalutazione delle competenze strategiche, della prospettiva temporale e dell’adattabilità professionale per promuovere l’orientamento attivo nella transizione scuola-università in studenti e studentesse di scuola secondaria superiore.</w:t>
            </w:r>
          </w:p>
          <w:p w14:paraId="6F34A551" w14:textId="77777777" w:rsidR="00EC0653" w:rsidRPr="00167579" w:rsidRDefault="00EC0653" w:rsidP="001F4D9A">
            <w:pPr>
              <w:pBdr>
                <w:top w:val="nil"/>
                <w:left w:val="nil"/>
                <w:bottom w:val="nil"/>
                <w:right w:val="nil"/>
                <w:between w:val="nil"/>
                <w:bar w:val="nil"/>
              </w:pBdr>
              <w:rPr>
                <w:rFonts w:asciiTheme="minorHAnsi" w:hAnsiTheme="minorHAnsi"/>
                <w:b/>
                <w:i/>
                <w:iCs/>
                <w:sz w:val="22"/>
                <w:szCs w:val="22"/>
              </w:rPr>
            </w:pPr>
          </w:p>
        </w:tc>
      </w:tr>
      <w:tr w:rsidR="00EC0653" w:rsidRPr="00F450EF" w14:paraId="7EE5F83B" w14:textId="77777777" w:rsidTr="001F4D9A">
        <w:trPr>
          <w:cantSplit/>
          <w:trHeight w:val="319"/>
        </w:trPr>
        <w:tc>
          <w:tcPr>
            <w:tcW w:w="15150" w:type="dxa"/>
            <w:tcBorders>
              <w:top w:val="single" w:sz="18" w:space="0" w:color="000000"/>
              <w:left w:val="single" w:sz="8" w:space="0" w:color="000000"/>
              <w:bottom w:val="single" w:sz="18" w:space="0" w:color="000000"/>
              <w:right w:val="single" w:sz="8" w:space="0" w:color="000000"/>
            </w:tcBorders>
            <w:shd w:val="clear" w:color="auto" w:fill="D9D9D9" w:themeFill="background1" w:themeFillShade="D9"/>
            <w:tcMar>
              <w:top w:w="0" w:type="dxa"/>
              <w:left w:w="0" w:type="dxa"/>
              <w:bottom w:w="0" w:type="dxa"/>
              <w:right w:w="0" w:type="dxa"/>
            </w:tcMar>
          </w:tcPr>
          <w:p w14:paraId="7699A1ED" w14:textId="77777777" w:rsidR="00EC0653" w:rsidRPr="00F450EF" w:rsidRDefault="00EC0653" w:rsidP="001F4D9A">
            <w:pPr>
              <w:pStyle w:val="Normale1"/>
              <w:pBdr>
                <w:top w:val="nil"/>
                <w:left w:val="nil"/>
                <w:bottom w:val="nil"/>
                <w:right w:val="nil"/>
                <w:between w:val="nil"/>
                <w:bar w:val="nil"/>
              </w:pBd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r w:rsidRPr="00167579">
              <w:rPr>
                <w:rFonts w:asciiTheme="minorHAnsi" w:hAnsiTheme="minorHAnsi"/>
                <w:b/>
                <w:color w:val="auto"/>
                <w:sz w:val="28"/>
                <w:szCs w:val="28"/>
              </w:rPr>
              <w:t>DESCRIZIONE DEL PROGRAMMA DI RICERCA DELL’ASSEGNO ANNUALE</w:t>
            </w:r>
          </w:p>
        </w:tc>
      </w:tr>
      <w:tr w:rsidR="00EC0653" w:rsidRPr="00167579" w14:paraId="6B227D21" w14:textId="77777777" w:rsidTr="001F4D9A">
        <w:trPr>
          <w:cantSplit/>
          <w:trHeight w:val="380"/>
        </w:trPr>
        <w:tc>
          <w:tcPr>
            <w:tcW w:w="15150" w:type="dxa"/>
            <w:tcBorders>
              <w:top w:val="single" w:sz="18" w:space="0" w:color="000000"/>
              <w:left w:val="single" w:sz="8" w:space="0" w:color="000000"/>
              <w:bottom w:val="single" w:sz="18" w:space="0" w:color="000000"/>
              <w:right w:val="single" w:sz="8" w:space="0" w:color="000000"/>
            </w:tcBorders>
            <w:shd w:val="clear" w:color="auto" w:fill="FFFFFF"/>
            <w:tcMar>
              <w:top w:w="0" w:type="dxa"/>
              <w:left w:w="0" w:type="dxa"/>
              <w:bottom w:w="0" w:type="dxa"/>
              <w:right w:w="0" w:type="dxa"/>
            </w:tcMar>
            <w:hideMark/>
          </w:tcPr>
          <w:p w14:paraId="5770E871" w14:textId="77777777" w:rsidR="00EC0653" w:rsidRDefault="00EC0653" w:rsidP="001F4D9A">
            <w:pPr>
              <w:pBdr>
                <w:top w:val="single" w:sz="4" w:space="1" w:color="auto"/>
                <w:left w:val="single" w:sz="4" w:space="4" w:color="auto"/>
                <w:bottom w:val="single" w:sz="4" w:space="1" w:color="auto"/>
                <w:right w:val="single" w:sz="4" w:space="4" w:color="auto"/>
              </w:pBdr>
              <w:jc w:val="both"/>
              <w:rPr>
                <w:sz w:val="22"/>
                <w:szCs w:val="22"/>
                <w:lang w:eastAsia="en-US"/>
              </w:rPr>
            </w:pPr>
            <w:r w:rsidRPr="006C43C1">
              <w:rPr>
                <w:sz w:val="22"/>
                <w:szCs w:val="22"/>
                <w:lang w:eastAsia="en-US"/>
              </w:rPr>
              <w:t>Il progetto si inserirà nell’ambito delle Riforma del Sistema di orientamento prevista all’interno del PNRR (D.M. n.934 del 03-08-2022 M4.C1-24). Il progetto, denominato “Next Generation” avrà una durata di quattro anni e vede coinvolto il nostro Ateneo mediante un’offerta formativo/orientativa a cui ha aderito un importante numero scuole di Roma e provincia.</w:t>
            </w:r>
          </w:p>
          <w:p w14:paraId="21921E61" w14:textId="77777777" w:rsidR="00EC0653" w:rsidRPr="000C6215" w:rsidRDefault="00EC0653" w:rsidP="001F4D9A">
            <w:pPr>
              <w:pBdr>
                <w:top w:val="single" w:sz="4" w:space="1" w:color="auto"/>
                <w:left w:val="single" w:sz="4" w:space="4" w:color="auto"/>
                <w:bottom w:val="single" w:sz="4" w:space="1" w:color="auto"/>
                <w:right w:val="single" w:sz="4" w:space="4" w:color="auto"/>
              </w:pBdr>
              <w:rPr>
                <w:sz w:val="22"/>
                <w:szCs w:val="22"/>
                <w:lang w:eastAsia="en-US"/>
              </w:rPr>
            </w:pPr>
            <w:r w:rsidRPr="000C6215">
              <w:rPr>
                <w:sz w:val="22"/>
                <w:szCs w:val="22"/>
                <w:lang w:eastAsia="en-US"/>
              </w:rPr>
              <w:t>Il programma di ricerca sarà condotto mediante il modello di ricerca-azione-formazione e l’impiego di strumenti di tipo quali-quantitativo. Il campione di convenienza, rappresentato da 20 classi di studenti del terzo e quarto anno di licei e istituti professionali di Roma e Provincia, è stato individuato tra le 80 scuole che hanno aderito al progetto Next Generation. Il percorso, che si svilupperà mediante la proposta di attività di ricerca-formazione, sulle seguenti tematiche:</w:t>
            </w:r>
          </w:p>
          <w:p w14:paraId="7DA43538" w14:textId="77777777" w:rsidR="00EC0653" w:rsidRPr="000C6215" w:rsidRDefault="00EC0653" w:rsidP="001F4D9A">
            <w:pPr>
              <w:pBdr>
                <w:top w:val="single" w:sz="4" w:space="1" w:color="auto"/>
                <w:left w:val="single" w:sz="4" w:space="4" w:color="auto"/>
                <w:bottom w:val="single" w:sz="4" w:space="1" w:color="auto"/>
                <w:right w:val="single" w:sz="4" w:space="4" w:color="auto"/>
              </w:pBdr>
              <w:rPr>
                <w:sz w:val="22"/>
                <w:szCs w:val="22"/>
                <w:lang w:eastAsia="en-US"/>
              </w:rPr>
            </w:pPr>
            <w:r w:rsidRPr="000C6215">
              <w:rPr>
                <w:sz w:val="22"/>
                <w:szCs w:val="22"/>
                <w:lang w:eastAsia="en-US"/>
              </w:rPr>
              <w:t xml:space="preserve">1. Consolidare competenze riflessive e trasversali per la costruzione del progetto di sviluppo formativo e professionale; </w:t>
            </w:r>
          </w:p>
          <w:p w14:paraId="1F9A9836" w14:textId="77777777" w:rsidR="00EC0653" w:rsidRPr="000C6215" w:rsidRDefault="00EC0653" w:rsidP="001F4D9A">
            <w:pPr>
              <w:pBdr>
                <w:top w:val="single" w:sz="4" w:space="1" w:color="auto"/>
                <w:left w:val="single" w:sz="4" w:space="4" w:color="auto"/>
                <w:bottom w:val="single" w:sz="4" w:space="1" w:color="auto"/>
                <w:right w:val="single" w:sz="4" w:space="4" w:color="auto"/>
              </w:pBdr>
              <w:rPr>
                <w:sz w:val="22"/>
                <w:szCs w:val="22"/>
                <w:lang w:eastAsia="en-US"/>
              </w:rPr>
            </w:pPr>
            <w:r w:rsidRPr="000C6215">
              <w:rPr>
                <w:sz w:val="22"/>
                <w:szCs w:val="22"/>
                <w:lang w:eastAsia="en-US"/>
              </w:rPr>
              <w:t>2. Sviluppare una propria adattabilità professionale quale capacità di leggere e interpretare il presente, anticipare il futuro per orientarsi verso lavori dignitosi, sostenibili e inclusivi.</w:t>
            </w:r>
          </w:p>
          <w:p w14:paraId="64FA2320" w14:textId="0FC2D3F6" w:rsidR="00EC0653" w:rsidRPr="00167579" w:rsidRDefault="00EC0653" w:rsidP="00EC0653">
            <w:pPr>
              <w:pBdr>
                <w:top w:val="single" w:sz="4" w:space="1" w:color="auto"/>
                <w:left w:val="single" w:sz="4" w:space="4" w:color="auto"/>
                <w:bottom w:val="single" w:sz="4" w:space="1" w:color="auto"/>
                <w:right w:val="single" w:sz="4" w:space="4" w:color="auto"/>
              </w:pBdr>
              <w:rPr>
                <w:rFonts w:ascii="Calibri" w:eastAsia="Calibri" w:hAnsi="Calibri" w:cs="Calibri"/>
                <w:b/>
                <w:bCs/>
                <w:sz w:val="22"/>
                <w:szCs w:val="22"/>
              </w:rPr>
            </w:pPr>
            <w:r w:rsidRPr="000C6215">
              <w:rPr>
                <w:sz w:val="22"/>
                <w:szCs w:val="22"/>
                <w:lang w:eastAsia="en-US"/>
              </w:rPr>
              <w:t xml:space="preserve">La prima fase d’intervento prevede la presentazione dei moduli e la somministrazione degli strumenti di autovalutazione delle competenze strategiche (Questionario sulle Strategie di Apprendimento- QSA, </w:t>
            </w:r>
            <w:proofErr w:type="spellStart"/>
            <w:r w:rsidRPr="000C6215">
              <w:rPr>
                <w:sz w:val="22"/>
                <w:szCs w:val="22"/>
                <w:lang w:eastAsia="en-US"/>
              </w:rPr>
              <w:t>Pellerey</w:t>
            </w:r>
            <w:proofErr w:type="spellEnd"/>
            <w:r w:rsidRPr="000C6215">
              <w:rPr>
                <w:sz w:val="22"/>
                <w:szCs w:val="22"/>
                <w:lang w:eastAsia="en-US"/>
              </w:rPr>
              <w:t xml:space="preserve"> &amp; Orio, 1996) delle prospettive temporali (</w:t>
            </w:r>
            <w:proofErr w:type="spellStart"/>
            <w:r w:rsidRPr="000C6215">
              <w:rPr>
                <w:sz w:val="22"/>
                <w:szCs w:val="22"/>
                <w:lang w:eastAsia="en-US"/>
              </w:rPr>
              <w:t>Zimbardo</w:t>
            </w:r>
            <w:proofErr w:type="spellEnd"/>
            <w:r w:rsidRPr="000C6215">
              <w:rPr>
                <w:sz w:val="22"/>
                <w:szCs w:val="22"/>
                <w:lang w:eastAsia="en-US"/>
              </w:rPr>
              <w:t xml:space="preserve"> Time </w:t>
            </w:r>
            <w:proofErr w:type="spellStart"/>
            <w:r w:rsidRPr="000C6215">
              <w:rPr>
                <w:sz w:val="22"/>
                <w:szCs w:val="22"/>
                <w:lang w:eastAsia="en-US"/>
              </w:rPr>
              <w:t>Perspective</w:t>
            </w:r>
            <w:proofErr w:type="spellEnd"/>
            <w:r w:rsidRPr="000C6215">
              <w:rPr>
                <w:sz w:val="22"/>
                <w:szCs w:val="22"/>
                <w:lang w:eastAsia="en-US"/>
              </w:rPr>
              <w:t xml:space="preserve"> Inventory- ZTPI, </w:t>
            </w:r>
            <w:proofErr w:type="spellStart"/>
            <w:r w:rsidRPr="000C6215">
              <w:rPr>
                <w:sz w:val="22"/>
                <w:szCs w:val="22"/>
                <w:lang w:eastAsia="en-US"/>
              </w:rPr>
              <w:t>Zimbardo</w:t>
            </w:r>
            <w:proofErr w:type="spellEnd"/>
            <w:r w:rsidRPr="000C6215">
              <w:rPr>
                <w:sz w:val="22"/>
                <w:szCs w:val="22"/>
                <w:lang w:eastAsia="en-US"/>
              </w:rPr>
              <w:t xml:space="preserve"> &amp; </w:t>
            </w:r>
            <w:proofErr w:type="spellStart"/>
            <w:r w:rsidRPr="000C6215">
              <w:rPr>
                <w:sz w:val="22"/>
                <w:szCs w:val="22"/>
                <w:lang w:eastAsia="en-US"/>
              </w:rPr>
              <w:t>Boyd</w:t>
            </w:r>
            <w:proofErr w:type="spellEnd"/>
            <w:r w:rsidRPr="000C6215">
              <w:rPr>
                <w:sz w:val="22"/>
                <w:szCs w:val="22"/>
                <w:lang w:eastAsia="en-US"/>
              </w:rPr>
              <w:t>, 2008) e dell’adattabilità professionale (</w:t>
            </w:r>
            <w:proofErr w:type="spellStart"/>
            <w:r w:rsidRPr="000C6215">
              <w:rPr>
                <w:sz w:val="22"/>
                <w:szCs w:val="22"/>
                <w:lang w:eastAsia="en-US"/>
              </w:rPr>
              <w:t>Savickas</w:t>
            </w:r>
            <w:proofErr w:type="spellEnd"/>
            <w:r w:rsidRPr="000C6215">
              <w:rPr>
                <w:sz w:val="22"/>
                <w:szCs w:val="22"/>
                <w:lang w:eastAsia="en-US"/>
              </w:rPr>
              <w:t xml:space="preserve">, </w:t>
            </w:r>
            <w:proofErr w:type="spellStart"/>
            <w:r w:rsidRPr="000C6215">
              <w:rPr>
                <w:sz w:val="22"/>
                <w:szCs w:val="22"/>
                <w:lang w:eastAsia="en-US"/>
              </w:rPr>
              <w:t>Porfeli</w:t>
            </w:r>
            <w:proofErr w:type="spellEnd"/>
            <w:r w:rsidRPr="000C6215">
              <w:rPr>
                <w:sz w:val="22"/>
                <w:szCs w:val="22"/>
                <w:lang w:eastAsia="en-US"/>
              </w:rPr>
              <w:t>, 2012). Queste attività saranno accompagnate dall’impiego di dispositivi di stampo narrativo per promuovere un processo riflessivo, di consapevolezza e di apprendimento negli studenti. La seconda fase di ricerca è costituita dalla restituzione agli studenti dei profili individuali e di classe dei questionari e dalla condivisione di quanto emerso dagli stimoli narrativi. La terza fase si concluderà con la somministrazione di un questionario di valutazione finale per raccogliere gli esiti in termini di percezioni future e scelte formative e professionali da parte degli studenti e con un’analisi correlazionale tra fattori considerati alla base delle competenze strategiche e prospettive progettuali.</w:t>
            </w:r>
          </w:p>
        </w:tc>
      </w:tr>
      <w:tr w:rsidR="00EC0653" w:rsidRPr="00167579" w14:paraId="71C859C9" w14:textId="77777777" w:rsidTr="001F4D9A">
        <w:trPr>
          <w:cantSplit/>
          <w:trHeight w:val="380"/>
        </w:trPr>
        <w:tc>
          <w:tcPr>
            <w:tcW w:w="15150" w:type="dxa"/>
            <w:tcBorders>
              <w:top w:val="single" w:sz="18" w:space="0" w:color="000000"/>
              <w:left w:val="single" w:sz="18" w:space="0" w:color="000000"/>
              <w:bottom w:val="single" w:sz="18" w:space="0" w:color="000000"/>
              <w:right w:val="single" w:sz="18" w:space="0" w:color="000000"/>
            </w:tcBorders>
            <w:shd w:val="clear" w:color="auto" w:fill="DFDFDF"/>
            <w:tcMar>
              <w:top w:w="0" w:type="dxa"/>
              <w:left w:w="0" w:type="dxa"/>
              <w:bottom w:w="0" w:type="dxa"/>
              <w:right w:w="0" w:type="dxa"/>
            </w:tcMar>
            <w:hideMark/>
          </w:tcPr>
          <w:p w14:paraId="25275A85" w14:textId="77777777" w:rsidR="00EC0653" w:rsidRPr="00167579" w:rsidRDefault="00EC0653" w:rsidP="001F4D9A">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r w:rsidRPr="00167579">
              <w:rPr>
                <w:rFonts w:asciiTheme="minorHAnsi" w:hAnsiTheme="minorHAnsi"/>
                <w:b/>
                <w:color w:val="auto"/>
                <w:sz w:val="28"/>
                <w:szCs w:val="28"/>
              </w:rPr>
              <w:tab/>
              <w:t xml:space="preserve">SETTORE SCIENTIFICO DISCIPLINARE (SSD) DEL PROGRAMMA DI RICERCA </w:t>
            </w:r>
          </w:p>
        </w:tc>
      </w:tr>
    </w:tbl>
    <w:p w14:paraId="59F95812" w14:textId="404A46D4" w:rsidR="00FD5EBF" w:rsidRPr="00785D9A" w:rsidRDefault="00EC0653" w:rsidP="00785D9A">
      <w:pPr>
        <w:ind w:left="6372"/>
        <w:jc w:val="both"/>
        <w:rPr>
          <w:rFonts w:asciiTheme="minorHAnsi" w:hAnsiTheme="minorHAnsi"/>
          <w:b/>
          <w:sz w:val="22"/>
          <w:szCs w:val="22"/>
        </w:rPr>
      </w:pPr>
      <w:r w:rsidRPr="00785D9A">
        <w:rPr>
          <w:b/>
          <w:sz w:val="22"/>
          <w:szCs w:val="22"/>
          <w:lang w:eastAsia="en-US"/>
        </w:rPr>
        <w:t>MPED03</w:t>
      </w:r>
    </w:p>
    <w:tbl>
      <w:tblPr>
        <w:tblW w:w="15150" w:type="dxa"/>
        <w:tblLook w:val="04A0" w:firstRow="1" w:lastRow="0" w:firstColumn="1" w:lastColumn="0" w:noHBand="0" w:noVBand="1"/>
      </w:tblPr>
      <w:tblGrid>
        <w:gridCol w:w="15150"/>
      </w:tblGrid>
      <w:tr w:rsidR="00785D9A" w:rsidRPr="00167579" w14:paraId="76DD8DFC" w14:textId="77777777" w:rsidTr="00785D9A">
        <w:trPr>
          <w:cantSplit/>
          <w:trHeight w:val="380"/>
        </w:trPr>
        <w:tc>
          <w:tcPr>
            <w:tcW w:w="151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0" w:type="dxa"/>
              <w:left w:w="0" w:type="dxa"/>
              <w:bottom w:w="0" w:type="dxa"/>
              <w:right w:w="0" w:type="dxa"/>
            </w:tcMar>
          </w:tcPr>
          <w:p w14:paraId="0063270B" w14:textId="77777777" w:rsidR="00785D9A" w:rsidRPr="00167579" w:rsidRDefault="00785D9A" w:rsidP="001F4D9A">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r w:rsidRPr="00167579">
              <w:rPr>
                <w:rFonts w:asciiTheme="minorHAnsi" w:hAnsiTheme="minorHAnsi"/>
                <w:b/>
                <w:color w:val="auto"/>
                <w:sz w:val="28"/>
                <w:szCs w:val="28"/>
              </w:rPr>
              <w:lastRenderedPageBreak/>
              <w:t>APPORTO RICHIESTO</w:t>
            </w:r>
          </w:p>
        </w:tc>
      </w:tr>
      <w:tr w:rsidR="00785D9A" w:rsidRPr="00167579" w14:paraId="32CEA2E3" w14:textId="77777777" w:rsidTr="00785D9A">
        <w:trPr>
          <w:cantSplit/>
          <w:trHeight w:val="380"/>
        </w:trPr>
        <w:tc>
          <w:tcPr>
            <w:tcW w:w="151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2C9CF735" w14:textId="77777777" w:rsidR="00785D9A" w:rsidRDefault="00785D9A" w:rsidP="001F4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
                <w:bCs/>
                <w:i/>
                <w:color w:val="808080" w:themeColor="background1" w:themeShade="80"/>
                <w:sz w:val="22"/>
                <w:szCs w:val="22"/>
              </w:rPr>
            </w:pPr>
          </w:p>
          <w:p w14:paraId="1CC47B75" w14:textId="77777777" w:rsidR="00785D9A" w:rsidRPr="005631DC" w:rsidRDefault="00785D9A" w:rsidP="001F4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 xml:space="preserve">Si richiede il seguente profilo di competenze: </w:t>
            </w:r>
          </w:p>
          <w:p w14:paraId="38C0EAC1" w14:textId="7E90AA07" w:rsidR="00785D9A" w:rsidRPr="005631DC" w:rsidRDefault="00785D9A" w:rsidP="00785D9A">
            <w:pPr>
              <w:pStyle w:val="Normale1"/>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Dottorato di Ricerca di area pedagogica;</w:t>
            </w:r>
          </w:p>
          <w:p w14:paraId="403A1D47" w14:textId="77777777" w:rsidR="00785D9A" w:rsidRPr="005631DC" w:rsidRDefault="00785D9A" w:rsidP="00785D9A">
            <w:pPr>
              <w:pStyle w:val="Normale1"/>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Conoscenza teorica e pratica nell’applicazione di strumenti autovalutativi sulle strategie di apprendimento e prospettiva temporale in contesti formativi; in particolare si richiede conoscenza approfondita del QSA (Questionario sulle strategie di apprendimento), del QPCS (Questionario di Percezione delle proprie Competenze strategiche) (</w:t>
            </w:r>
            <w:proofErr w:type="spellStart"/>
            <w:r w:rsidRPr="005631DC">
              <w:rPr>
                <w:rFonts w:eastAsia="Calibri"/>
                <w:bCs/>
                <w:color w:val="000000" w:themeColor="text1"/>
                <w:sz w:val="22"/>
                <w:szCs w:val="22"/>
              </w:rPr>
              <w:t>Pellerey</w:t>
            </w:r>
            <w:proofErr w:type="spellEnd"/>
            <w:r w:rsidRPr="005631DC">
              <w:rPr>
                <w:rFonts w:eastAsia="Calibri"/>
                <w:bCs/>
                <w:color w:val="000000" w:themeColor="text1"/>
                <w:sz w:val="22"/>
                <w:szCs w:val="22"/>
              </w:rPr>
              <w:t>, 2013), dello ZTPI (</w:t>
            </w:r>
            <w:proofErr w:type="spellStart"/>
            <w:r w:rsidRPr="005631DC">
              <w:rPr>
                <w:rFonts w:eastAsia="Calibri"/>
                <w:bCs/>
                <w:color w:val="000000" w:themeColor="text1"/>
                <w:sz w:val="22"/>
                <w:szCs w:val="22"/>
              </w:rPr>
              <w:t>Zimbardo</w:t>
            </w:r>
            <w:proofErr w:type="spellEnd"/>
            <w:r w:rsidRPr="005631DC">
              <w:rPr>
                <w:rFonts w:eastAsia="Calibri"/>
                <w:bCs/>
                <w:color w:val="000000" w:themeColor="text1"/>
                <w:sz w:val="22"/>
                <w:szCs w:val="22"/>
              </w:rPr>
              <w:t xml:space="preserve"> Time </w:t>
            </w:r>
            <w:proofErr w:type="spellStart"/>
            <w:r w:rsidRPr="005631DC">
              <w:rPr>
                <w:rFonts w:eastAsia="Calibri"/>
                <w:bCs/>
                <w:color w:val="000000" w:themeColor="text1"/>
                <w:sz w:val="22"/>
                <w:szCs w:val="22"/>
              </w:rPr>
              <w:t>Perspective</w:t>
            </w:r>
            <w:proofErr w:type="spellEnd"/>
            <w:r w:rsidRPr="005631DC">
              <w:rPr>
                <w:rFonts w:eastAsia="Calibri"/>
                <w:bCs/>
                <w:color w:val="000000" w:themeColor="text1"/>
                <w:sz w:val="22"/>
                <w:szCs w:val="22"/>
              </w:rPr>
              <w:t xml:space="preserve"> Inventory), (</w:t>
            </w:r>
            <w:proofErr w:type="spellStart"/>
            <w:r w:rsidRPr="005631DC">
              <w:rPr>
                <w:rFonts w:eastAsia="Calibri"/>
                <w:bCs/>
                <w:color w:val="000000" w:themeColor="text1"/>
                <w:sz w:val="22"/>
                <w:szCs w:val="22"/>
              </w:rPr>
              <w:t>Zimbardo</w:t>
            </w:r>
            <w:proofErr w:type="spellEnd"/>
            <w:r w:rsidRPr="005631DC">
              <w:rPr>
                <w:rFonts w:eastAsia="Calibri"/>
                <w:bCs/>
                <w:color w:val="000000" w:themeColor="text1"/>
                <w:sz w:val="22"/>
                <w:szCs w:val="22"/>
              </w:rPr>
              <w:t xml:space="preserve"> &amp; </w:t>
            </w:r>
            <w:proofErr w:type="spellStart"/>
            <w:r w:rsidRPr="005631DC">
              <w:rPr>
                <w:rFonts w:eastAsia="Calibri"/>
                <w:bCs/>
                <w:color w:val="000000" w:themeColor="text1"/>
                <w:sz w:val="22"/>
                <w:szCs w:val="22"/>
              </w:rPr>
              <w:t>Boyd</w:t>
            </w:r>
            <w:proofErr w:type="spellEnd"/>
            <w:r w:rsidRPr="005631DC">
              <w:rPr>
                <w:rFonts w:eastAsia="Calibri"/>
                <w:bCs/>
                <w:color w:val="000000" w:themeColor="text1"/>
                <w:sz w:val="22"/>
                <w:szCs w:val="22"/>
              </w:rPr>
              <w:t>, 2008) e del QAP (</w:t>
            </w:r>
            <w:proofErr w:type="spellStart"/>
            <w:r w:rsidRPr="005631DC">
              <w:rPr>
                <w:rFonts w:eastAsia="Calibri"/>
                <w:bCs/>
                <w:color w:val="000000" w:themeColor="text1"/>
                <w:sz w:val="22"/>
                <w:szCs w:val="22"/>
              </w:rPr>
              <w:t>Savickas</w:t>
            </w:r>
            <w:proofErr w:type="spellEnd"/>
            <w:r w:rsidRPr="005631DC">
              <w:rPr>
                <w:rFonts w:eastAsia="Calibri"/>
                <w:bCs/>
                <w:color w:val="000000" w:themeColor="text1"/>
                <w:sz w:val="22"/>
                <w:szCs w:val="22"/>
              </w:rPr>
              <w:t xml:space="preserve">, </w:t>
            </w:r>
            <w:proofErr w:type="spellStart"/>
            <w:r w:rsidRPr="005631DC">
              <w:rPr>
                <w:rFonts w:eastAsia="Calibri"/>
                <w:bCs/>
                <w:color w:val="000000" w:themeColor="text1"/>
                <w:sz w:val="22"/>
                <w:szCs w:val="22"/>
              </w:rPr>
              <w:t>Porfeli</w:t>
            </w:r>
            <w:proofErr w:type="spellEnd"/>
            <w:r w:rsidRPr="005631DC">
              <w:rPr>
                <w:rFonts w:eastAsia="Calibri"/>
                <w:bCs/>
                <w:color w:val="000000" w:themeColor="text1"/>
                <w:sz w:val="22"/>
                <w:szCs w:val="22"/>
              </w:rPr>
              <w:t>, 2012).</w:t>
            </w:r>
          </w:p>
          <w:p w14:paraId="1081F9E6" w14:textId="77777777" w:rsidR="00785D9A" w:rsidRPr="005631DC" w:rsidRDefault="00785D9A" w:rsidP="00785D9A">
            <w:pPr>
              <w:pStyle w:val="Normale1"/>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Conoscenza della letteratura scientifica internazionale di rilievo delle competenze strategiche, della prospettiva temporale e delle dimensioni dell’adattabilità professionale nei processi motivazionali e di apprendimento;</w:t>
            </w:r>
          </w:p>
          <w:p w14:paraId="655C9C82" w14:textId="77777777" w:rsidR="00785D9A" w:rsidRPr="005631DC" w:rsidRDefault="00785D9A" w:rsidP="00785D9A">
            <w:pPr>
              <w:pStyle w:val="Normale1"/>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Conoscenza del pacchetto statistico SPSS;</w:t>
            </w:r>
          </w:p>
          <w:p w14:paraId="2CED0AA8" w14:textId="77777777" w:rsidR="00785D9A" w:rsidRPr="005631DC" w:rsidRDefault="00785D9A" w:rsidP="00785D9A">
            <w:pPr>
              <w:pStyle w:val="Normale1"/>
              <w:numPr>
                <w:ilvl w:val="0"/>
                <w:numId w:val="3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Conoscenza della lingua inglese.</w:t>
            </w:r>
          </w:p>
          <w:p w14:paraId="1CBEAA4C" w14:textId="77777777" w:rsidR="00785D9A" w:rsidRPr="005631DC" w:rsidRDefault="00785D9A" w:rsidP="001F4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Cs/>
                <w:color w:val="000000" w:themeColor="text1"/>
                <w:sz w:val="22"/>
                <w:szCs w:val="22"/>
              </w:rPr>
            </w:pPr>
            <w:r w:rsidRPr="005631DC">
              <w:rPr>
                <w:rFonts w:eastAsia="Calibri"/>
                <w:bCs/>
                <w:color w:val="000000" w:themeColor="text1"/>
                <w:sz w:val="22"/>
                <w:szCs w:val="22"/>
              </w:rPr>
              <w:t>L’apporto professionale riguarderà: l’applicazione degli strumenti e la partecipazione in tutte le fasi del progetto</w:t>
            </w:r>
          </w:p>
          <w:p w14:paraId="5997E23A" w14:textId="77777777" w:rsidR="00785D9A" w:rsidRPr="00167579" w:rsidRDefault="00785D9A" w:rsidP="001F4D9A">
            <w:pPr>
              <w:pStyle w:val="Normale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center"/>
              <w:rPr>
                <w:rFonts w:asciiTheme="minorHAnsi" w:hAnsiTheme="minorHAnsi"/>
                <w:b/>
                <w:color w:val="auto"/>
                <w:sz w:val="28"/>
                <w:szCs w:val="28"/>
              </w:rPr>
            </w:pPr>
          </w:p>
        </w:tc>
      </w:tr>
      <w:tr w:rsidR="00785D9A" w:rsidRPr="005631DC" w14:paraId="0FCFF1D1" w14:textId="77777777" w:rsidTr="00785D9A">
        <w:trPr>
          <w:cantSplit/>
          <w:trHeight w:val="380"/>
        </w:trPr>
        <w:tc>
          <w:tcPr>
            <w:tcW w:w="151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Mar>
              <w:top w:w="0" w:type="dxa"/>
              <w:left w:w="0" w:type="dxa"/>
              <w:bottom w:w="0" w:type="dxa"/>
              <w:right w:w="0" w:type="dxa"/>
            </w:tcMar>
          </w:tcPr>
          <w:p w14:paraId="25A04050" w14:textId="1B11DAE2" w:rsidR="00785D9A" w:rsidRPr="00785D9A" w:rsidRDefault="00785D9A" w:rsidP="00785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
                <w:bCs/>
                <w:color w:val="auto"/>
                <w:sz w:val="22"/>
                <w:szCs w:val="22"/>
              </w:rPr>
            </w:pPr>
            <w:r>
              <w:rPr>
                <w:rFonts w:eastAsia="Calibri"/>
                <w:b/>
                <w:bCs/>
                <w:color w:val="auto"/>
                <w:sz w:val="22"/>
                <w:szCs w:val="22"/>
              </w:rPr>
              <w:t xml:space="preserve">                                                          </w:t>
            </w:r>
            <w:r w:rsidRPr="00785D9A">
              <w:rPr>
                <w:rFonts w:eastAsia="Calibri"/>
                <w:b/>
                <w:bCs/>
                <w:color w:val="auto"/>
                <w:sz w:val="22"/>
                <w:szCs w:val="22"/>
              </w:rPr>
              <w:t>IMPORTO ANNUO LORDO DELL’ASSEGNOAL LORDO DEGLI ONERI CARICO ENTE</w:t>
            </w:r>
          </w:p>
        </w:tc>
      </w:tr>
      <w:tr w:rsidR="00785D9A" w:rsidRPr="005631DC" w14:paraId="0AF811BF" w14:textId="77777777" w:rsidTr="00785D9A">
        <w:trPr>
          <w:cantSplit/>
          <w:trHeight w:val="457"/>
        </w:trPr>
        <w:tc>
          <w:tcPr>
            <w:tcW w:w="15150" w:type="dxa"/>
            <w:tcBorders>
              <w:top w:val="single" w:sz="18" w:space="0" w:color="000000"/>
              <w:left w:val="single" w:sz="18" w:space="0" w:color="000000"/>
              <w:bottom w:val="single" w:sz="18" w:space="0" w:color="000000"/>
              <w:right w:val="single" w:sz="18" w:space="0" w:color="000000"/>
            </w:tcBorders>
            <w:shd w:val="clear" w:color="auto" w:fill="auto"/>
            <w:tcMar>
              <w:top w:w="0" w:type="dxa"/>
              <w:left w:w="0" w:type="dxa"/>
              <w:bottom w:w="0" w:type="dxa"/>
              <w:right w:w="0" w:type="dxa"/>
            </w:tcMar>
          </w:tcPr>
          <w:p w14:paraId="377C8D9B" w14:textId="6C0D6F8D" w:rsidR="00785D9A" w:rsidRPr="00785D9A" w:rsidRDefault="00785D9A" w:rsidP="00785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
                <w:bCs/>
                <w:i/>
                <w:color w:val="auto"/>
                <w:sz w:val="28"/>
                <w:szCs w:val="28"/>
              </w:rPr>
            </w:pPr>
            <w:r>
              <w:rPr>
                <w:rFonts w:eastAsia="Calibri"/>
                <w:b/>
                <w:bCs/>
                <w:i/>
                <w:color w:val="auto"/>
                <w:sz w:val="28"/>
                <w:szCs w:val="28"/>
              </w:rPr>
              <w:t xml:space="preserve">                                                                                              </w:t>
            </w:r>
            <w:r w:rsidRPr="00785D9A">
              <w:rPr>
                <w:rFonts w:eastAsia="Calibri"/>
                <w:b/>
                <w:bCs/>
                <w:i/>
                <w:color w:val="auto"/>
                <w:sz w:val="28"/>
                <w:szCs w:val="28"/>
              </w:rPr>
              <w:t>€ 24.000,00</w:t>
            </w:r>
          </w:p>
          <w:p w14:paraId="4051535E" w14:textId="77777777" w:rsidR="00785D9A" w:rsidRPr="005631DC" w:rsidRDefault="00785D9A" w:rsidP="001F4D9A">
            <w:pPr>
              <w:pStyle w:val="Normale1"/>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rFonts w:eastAsia="Calibri"/>
                <w:b/>
                <w:bCs/>
                <w:i/>
                <w:color w:val="808080" w:themeColor="background1" w:themeShade="80"/>
                <w:sz w:val="22"/>
                <w:szCs w:val="22"/>
              </w:rPr>
            </w:pPr>
          </w:p>
        </w:tc>
      </w:tr>
    </w:tbl>
    <w:p w14:paraId="2D7C27EC" w14:textId="77777777" w:rsidR="00FB3C50" w:rsidRPr="00FB3C50" w:rsidRDefault="00FB3C50" w:rsidP="00FB3C50">
      <w:pPr>
        <w:rPr>
          <w:rFonts w:asciiTheme="minorHAnsi" w:hAnsiTheme="minorHAnsi"/>
          <w:sz w:val="32"/>
          <w:szCs w:val="32"/>
        </w:rPr>
      </w:pPr>
    </w:p>
    <w:p w14:paraId="1A9DE405" w14:textId="77777777" w:rsidR="00FB3C50" w:rsidRPr="00FB3C50" w:rsidRDefault="00FB3C50" w:rsidP="00FB3C50">
      <w:pPr>
        <w:rPr>
          <w:rFonts w:asciiTheme="minorHAnsi" w:hAnsiTheme="minorHAnsi"/>
          <w:sz w:val="32"/>
          <w:szCs w:val="32"/>
        </w:rPr>
      </w:pPr>
    </w:p>
    <w:p w14:paraId="01B1F5EA" w14:textId="77777777" w:rsidR="00FB3C50" w:rsidRPr="00FB3C50" w:rsidRDefault="00FB3C50" w:rsidP="00FB3C50">
      <w:pPr>
        <w:rPr>
          <w:rFonts w:asciiTheme="minorHAnsi" w:hAnsiTheme="minorHAnsi"/>
          <w:sz w:val="32"/>
          <w:szCs w:val="32"/>
        </w:rPr>
      </w:pPr>
    </w:p>
    <w:p w14:paraId="1234EE5B" w14:textId="77777777" w:rsidR="00FB3C50" w:rsidRPr="00FB3C50" w:rsidRDefault="00FB3C50" w:rsidP="00FB3C50">
      <w:pPr>
        <w:rPr>
          <w:rFonts w:asciiTheme="minorHAnsi" w:hAnsiTheme="minorHAnsi"/>
          <w:sz w:val="32"/>
          <w:szCs w:val="32"/>
        </w:rPr>
      </w:pPr>
    </w:p>
    <w:p w14:paraId="4FF49BD6" w14:textId="77777777" w:rsidR="00FB3C50" w:rsidRPr="00FB3C50" w:rsidRDefault="00FB3C50" w:rsidP="00FB3C50">
      <w:pPr>
        <w:rPr>
          <w:rFonts w:asciiTheme="minorHAnsi" w:hAnsiTheme="minorHAnsi"/>
          <w:sz w:val="32"/>
          <w:szCs w:val="32"/>
        </w:rPr>
      </w:pPr>
    </w:p>
    <w:p w14:paraId="26354A6D" w14:textId="77777777" w:rsidR="00FB3C50" w:rsidRPr="00FB3C50" w:rsidRDefault="00FB3C50" w:rsidP="00FB3C50">
      <w:pPr>
        <w:rPr>
          <w:rFonts w:asciiTheme="minorHAnsi" w:hAnsiTheme="minorHAnsi"/>
          <w:sz w:val="32"/>
          <w:szCs w:val="32"/>
        </w:rPr>
      </w:pPr>
    </w:p>
    <w:p w14:paraId="0805BCE5" w14:textId="77777777" w:rsidR="00FB3C50" w:rsidRDefault="00FB3C50" w:rsidP="00FB3C50">
      <w:pPr>
        <w:jc w:val="center"/>
        <w:rPr>
          <w:rFonts w:asciiTheme="minorHAnsi" w:hAnsiTheme="minorHAnsi"/>
          <w:b/>
          <w:sz w:val="32"/>
          <w:szCs w:val="32"/>
        </w:rPr>
      </w:pPr>
    </w:p>
    <w:p w14:paraId="2410AC65" w14:textId="5F2C5B88" w:rsidR="00FB3C50" w:rsidRPr="00FB3C50" w:rsidRDefault="00FB3C50" w:rsidP="00FB3C50">
      <w:pPr>
        <w:tabs>
          <w:tab w:val="center" w:pos="7143"/>
        </w:tabs>
        <w:rPr>
          <w:rFonts w:asciiTheme="minorHAnsi" w:hAnsiTheme="minorHAnsi"/>
          <w:sz w:val="32"/>
          <w:szCs w:val="32"/>
        </w:rPr>
        <w:sectPr w:rsidR="00FB3C50" w:rsidRPr="00FB3C50" w:rsidSect="00F03556">
          <w:headerReference w:type="default" r:id="rId15"/>
          <w:pgSz w:w="16840" w:h="11907" w:orient="landscape" w:code="9"/>
          <w:pgMar w:top="993" w:right="1418" w:bottom="1134" w:left="1135" w:header="567" w:footer="342" w:gutter="0"/>
          <w:cols w:space="720"/>
          <w:docGrid w:linePitch="272"/>
        </w:sectPr>
      </w:pPr>
      <w:r>
        <w:rPr>
          <w:rFonts w:asciiTheme="minorHAnsi" w:hAnsiTheme="minorHAnsi"/>
          <w:sz w:val="32"/>
          <w:szCs w:val="32"/>
        </w:rPr>
        <w:tab/>
      </w:r>
    </w:p>
    <w:p w14:paraId="2EB25F81" w14:textId="77777777" w:rsidR="00465335" w:rsidRDefault="00465335" w:rsidP="008B0FE1">
      <w:pPr>
        <w:tabs>
          <w:tab w:val="left" w:pos="12828"/>
        </w:tabs>
        <w:ind w:hanging="1"/>
        <w:jc w:val="center"/>
        <w:rPr>
          <w:b/>
          <w:sz w:val="22"/>
        </w:rPr>
      </w:pPr>
      <w:r>
        <w:rPr>
          <w:b/>
          <w:sz w:val="22"/>
        </w:rPr>
        <w:lastRenderedPageBreak/>
        <w:t>Art. 3</w:t>
      </w:r>
    </w:p>
    <w:p w14:paraId="0C06B647" w14:textId="77777777" w:rsidR="00465335" w:rsidRDefault="00465335" w:rsidP="00855D9E">
      <w:pPr>
        <w:jc w:val="both"/>
        <w:rPr>
          <w:sz w:val="22"/>
        </w:rPr>
      </w:pPr>
      <w:r>
        <w:rPr>
          <w:sz w:val="22"/>
        </w:rPr>
        <w:t>Per la partecipazione al concorso non sono previsti limiti di età e di cittadinanza.</w:t>
      </w:r>
    </w:p>
    <w:p w14:paraId="788B702C" w14:textId="07783EEE" w:rsidR="00465335" w:rsidRDefault="00465335" w:rsidP="00855D9E">
      <w:pPr>
        <w:jc w:val="both"/>
        <w:rPr>
          <w:sz w:val="22"/>
        </w:rPr>
      </w:pPr>
      <w:r>
        <w:rPr>
          <w:sz w:val="22"/>
        </w:rPr>
        <w:t>S</w:t>
      </w:r>
      <w:r w:rsidR="006842D7">
        <w:rPr>
          <w:sz w:val="22"/>
        </w:rPr>
        <w:t>i richiede</w:t>
      </w:r>
      <w:r>
        <w:rPr>
          <w:sz w:val="22"/>
        </w:rPr>
        <w:t>, pena l</w:t>
      </w:r>
      <w:r w:rsidR="003B6142">
        <w:rPr>
          <w:sz w:val="22"/>
        </w:rPr>
        <w:t>’</w:t>
      </w:r>
      <w:r>
        <w:rPr>
          <w:sz w:val="22"/>
        </w:rPr>
        <w:t>esclusione, i</w:t>
      </w:r>
      <w:r w:rsidR="006842D7">
        <w:rPr>
          <w:sz w:val="22"/>
        </w:rPr>
        <w:t>l possesso dei</w:t>
      </w:r>
      <w:r>
        <w:rPr>
          <w:sz w:val="22"/>
        </w:rPr>
        <w:t xml:space="preserve"> seguenti requisiti:</w:t>
      </w:r>
    </w:p>
    <w:p w14:paraId="2B12F5C5" w14:textId="116B6115" w:rsidR="004C2A23" w:rsidRDefault="004C2A23" w:rsidP="00855D9E">
      <w:pPr>
        <w:jc w:val="both"/>
        <w:rPr>
          <w:sz w:val="22"/>
        </w:rPr>
      </w:pPr>
    </w:p>
    <w:p w14:paraId="1F61BF8C" w14:textId="3C904A70" w:rsidR="004C2A23" w:rsidRPr="004C2A23" w:rsidRDefault="004C2A23" w:rsidP="004C2A23">
      <w:pPr>
        <w:numPr>
          <w:ilvl w:val="0"/>
          <w:numId w:val="2"/>
        </w:numPr>
        <w:jc w:val="both"/>
        <w:rPr>
          <w:sz w:val="22"/>
          <w:szCs w:val="22"/>
        </w:rPr>
      </w:pPr>
      <w:r w:rsidRPr="00E615E6">
        <w:rPr>
          <w:b/>
          <w:sz w:val="22"/>
          <w:szCs w:val="22"/>
        </w:rPr>
        <w:t xml:space="preserve"> possesso</w:t>
      </w:r>
      <w:r w:rsidRPr="00F03556">
        <w:rPr>
          <w:b/>
          <w:sz w:val="22"/>
          <w:szCs w:val="22"/>
        </w:rPr>
        <w:t xml:space="preserve"> del titolo accademico di </w:t>
      </w:r>
      <w:r w:rsidR="00785D9A" w:rsidRPr="00F03556">
        <w:rPr>
          <w:b/>
          <w:sz w:val="22"/>
          <w:szCs w:val="22"/>
        </w:rPr>
        <w:t>D</w:t>
      </w:r>
      <w:r w:rsidRPr="00F03556">
        <w:rPr>
          <w:b/>
          <w:sz w:val="22"/>
          <w:szCs w:val="22"/>
        </w:rPr>
        <w:t>ottore di ricerca</w:t>
      </w:r>
      <w:r w:rsidRPr="00F03556">
        <w:rPr>
          <w:sz w:val="22"/>
          <w:szCs w:val="22"/>
        </w:rPr>
        <w:t xml:space="preserve"> </w:t>
      </w:r>
      <w:r w:rsidR="00785D9A" w:rsidRPr="00F03556">
        <w:rPr>
          <w:rFonts w:eastAsia="Calibri"/>
          <w:bCs/>
          <w:color w:val="000000" w:themeColor="text1"/>
          <w:sz w:val="22"/>
          <w:szCs w:val="22"/>
        </w:rPr>
        <w:t xml:space="preserve"> </w:t>
      </w:r>
      <w:r w:rsidR="00785D9A" w:rsidRPr="00F03556">
        <w:rPr>
          <w:rFonts w:eastAsia="Calibri"/>
          <w:b/>
          <w:bCs/>
          <w:color w:val="000000" w:themeColor="text1"/>
          <w:sz w:val="22"/>
          <w:szCs w:val="22"/>
        </w:rPr>
        <w:t>di area pedagogica</w:t>
      </w:r>
      <w:r w:rsidR="00785D9A" w:rsidRPr="005631DC">
        <w:rPr>
          <w:rFonts w:eastAsia="Calibri"/>
          <w:bCs/>
          <w:color w:val="000000" w:themeColor="text1"/>
          <w:sz w:val="22"/>
          <w:szCs w:val="22"/>
        </w:rPr>
        <w:t xml:space="preserve"> </w:t>
      </w:r>
      <w:r w:rsidRPr="004C2A23">
        <w:rPr>
          <w:sz w:val="22"/>
          <w:szCs w:val="22"/>
        </w:rPr>
        <w:t>conseguito in Italia o all'estero; in quest'ultimo caso, salvo che non sia stato preventivamente ottenuto il riconoscimento in Italia del titolo di dottore di ricerca conseguito all'estero, sarà necessaria la dichiarazione di equivalenza ad un titolo di studio italiano,  ai soli fini della partecipazione al concorso; a tale fine si dovrà corredare la domanda di partecipazione dei documenti utili a consentire la dichiarazione di equivalenza in parola da parte del Consiglio di Dipartimento:</w:t>
      </w:r>
    </w:p>
    <w:p w14:paraId="03FE2F76" w14:textId="77777777" w:rsidR="004C2A23" w:rsidRPr="004C2A23" w:rsidRDefault="004C2A23" w:rsidP="004C2A23">
      <w:pPr>
        <w:rPr>
          <w:sz w:val="22"/>
          <w:szCs w:val="22"/>
        </w:rPr>
      </w:pPr>
      <w:r w:rsidRPr="004C2A23">
        <w:rPr>
          <w:sz w:val="22"/>
          <w:szCs w:val="22"/>
        </w:rPr>
        <w:t>- copia del certificato di conseguimento del titolo estero;</w:t>
      </w:r>
    </w:p>
    <w:p w14:paraId="496F6DED" w14:textId="77777777" w:rsidR="004C2A23" w:rsidRPr="004C2A23" w:rsidRDefault="004C2A23" w:rsidP="004C2A23">
      <w:pPr>
        <w:rPr>
          <w:sz w:val="22"/>
          <w:szCs w:val="22"/>
        </w:rPr>
      </w:pPr>
      <w:r w:rsidRPr="004C2A23">
        <w:rPr>
          <w:sz w:val="22"/>
          <w:szCs w:val="22"/>
        </w:rPr>
        <w:t>- traduzione in italiano o in inglese del certificato (se la traduzione non è legalizzata secondo le norme vigenti, va allegata la autodichiarazione relativa alla conformità all’originale della traduzione stessa).</w:t>
      </w:r>
    </w:p>
    <w:p w14:paraId="52D8EF71" w14:textId="77777777" w:rsidR="004C2A23" w:rsidRPr="004C2A23" w:rsidRDefault="004C2A23" w:rsidP="004C2A23">
      <w:pPr>
        <w:rPr>
          <w:b/>
          <w:i/>
          <w:sz w:val="22"/>
          <w:szCs w:val="22"/>
        </w:rPr>
      </w:pPr>
    </w:p>
    <w:p w14:paraId="023DF61D" w14:textId="1AF86E49" w:rsidR="004C2A23" w:rsidRPr="00AE6E7D" w:rsidRDefault="004C2A23" w:rsidP="0045606D">
      <w:pPr>
        <w:numPr>
          <w:ilvl w:val="0"/>
          <w:numId w:val="2"/>
        </w:numPr>
        <w:jc w:val="both"/>
        <w:rPr>
          <w:b/>
          <w:i/>
          <w:sz w:val="22"/>
          <w:szCs w:val="22"/>
          <w:u w:val="single"/>
        </w:rPr>
      </w:pPr>
      <w:r w:rsidRPr="00AE6E7D">
        <w:rPr>
          <w:rStyle w:val="Enfasigrassetto"/>
          <w:rFonts w:eastAsiaTheme="minorEastAsia"/>
          <w:sz w:val="22"/>
          <w:szCs w:val="22"/>
        </w:rPr>
        <w:t>un comprovato curriculum scientifico-professionale idoneo per lo svolgimento dell’attività di ricerca</w:t>
      </w:r>
      <w:r w:rsidRPr="00AE6E7D">
        <w:rPr>
          <w:sz w:val="22"/>
          <w:szCs w:val="22"/>
        </w:rPr>
        <w:t xml:space="preserve"> </w:t>
      </w:r>
      <w:r w:rsidRPr="00AE6E7D">
        <w:rPr>
          <w:rStyle w:val="Enfasigrassetto"/>
          <w:rFonts w:eastAsiaTheme="minorEastAsia"/>
          <w:sz w:val="22"/>
          <w:szCs w:val="22"/>
        </w:rPr>
        <w:t>per cui si concorre, attestato eventualmente dal possesso di ulteriori titoli di formazione alla ricerca o di documentata ed idonea esperienza per attività di ricerca già svolta.</w:t>
      </w:r>
    </w:p>
    <w:p w14:paraId="173E2A09" w14:textId="77777777" w:rsidR="00624E3F" w:rsidRPr="004C2A23" w:rsidRDefault="00624E3F" w:rsidP="00320C94">
      <w:pPr>
        <w:rPr>
          <w:sz w:val="22"/>
          <w:szCs w:val="22"/>
        </w:rPr>
      </w:pPr>
    </w:p>
    <w:p w14:paraId="11891B23" w14:textId="3C37DE14" w:rsidR="00465335" w:rsidRPr="004C2A23" w:rsidRDefault="00465335">
      <w:pPr>
        <w:jc w:val="both"/>
        <w:rPr>
          <w:sz w:val="22"/>
          <w:szCs w:val="22"/>
        </w:rPr>
      </w:pPr>
      <w:r w:rsidRPr="004C2A23">
        <w:rPr>
          <w:sz w:val="22"/>
          <w:szCs w:val="22"/>
        </w:rPr>
        <w:t>I suddetti requisiti - come eventualmente precisati nelle specifiche contenute all</w:t>
      </w:r>
      <w:r w:rsidR="003B6142" w:rsidRPr="004C2A23">
        <w:rPr>
          <w:sz w:val="22"/>
          <w:szCs w:val="22"/>
        </w:rPr>
        <w:t>’</w:t>
      </w:r>
      <w:r w:rsidRPr="004C2A23">
        <w:rPr>
          <w:sz w:val="22"/>
          <w:szCs w:val="22"/>
        </w:rPr>
        <w:t>articolo 2 - devono essere posseduti alla data di scadenza per la presentazione della domanda di partecipazione.</w:t>
      </w:r>
    </w:p>
    <w:p w14:paraId="53E2B8DF" w14:textId="77777777" w:rsidR="000F2984" w:rsidRPr="004C2A23" w:rsidRDefault="000F2984">
      <w:pPr>
        <w:ind w:left="3540" w:firstLine="708"/>
        <w:jc w:val="both"/>
        <w:rPr>
          <w:b/>
          <w:sz w:val="22"/>
          <w:szCs w:val="22"/>
        </w:rPr>
      </w:pPr>
    </w:p>
    <w:p w14:paraId="3BDB34D4" w14:textId="77777777" w:rsidR="00465335" w:rsidRPr="004C2A23" w:rsidRDefault="00465335">
      <w:pPr>
        <w:ind w:left="3540" w:firstLine="708"/>
        <w:jc w:val="both"/>
        <w:rPr>
          <w:b/>
          <w:sz w:val="22"/>
          <w:szCs w:val="22"/>
        </w:rPr>
      </w:pPr>
      <w:r w:rsidRPr="004C2A23">
        <w:rPr>
          <w:b/>
          <w:sz w:val="22"/>
          <w:szCs w:val="22"/>
        </w:rPr>
        <w:t>Art. 4</w:t>
      </w:r>
    </w:p>
    <w:p w14:paraId="63867F7B" w14:textId="2B0FDFD4" w:rsidR="005E5821" w:rsidRPr="008635A6" w:rsidRDefault="00465335" w:rsidP="005E5821">
      <w:pPr>
        <w:ind w:firstLine="709"/>
        <w:jc w:val="both"/>
        <w:rPr>
          <w:sz w:val="22"/>
          <w:szCs w:val="22"/>
        </w:rPr>
      </w:pPr>
      <w:r w:rsidRPr="004C2A23">
        <w:rPr>
          <w:sz w:val="22"/>
          <w:szCs w:val="22"/>
        </w:rPr>
        <w:t xml:space="preserve">Le domande di partecipazione al concorso, redatte in carta semplice sui moduli scaricabili dal sito web </w:t>
      </w:r>
      <w:r w:rsidRPr="008635A6">
        <w:rPr>
          <w:sz w:val="22"/>
          <w:szCs w:val="22"/>
        </w:rPr>
        <w:t>del</w:t>
      </w:r>
      <w:r w:rsidR="000F2984" w:rsidRPr="008635A6">
        <w:rPr>
          <w:sz w:val="22"/>
          <w:szCs w:val="22"/>
        </w:rPr>
        <w:t xml:space="preserve"> Dipartiment</w:t>
      </w:r>
      <w:r w:rsidRPr="008635A6">
        <w:rPr>
          <w:sz w:val="22"/>
          <w:szCs w:val="22"/>
        </w:rPr>
        <w:t>o e corredate dalla documentazione richiesta, dovranno pervenire (in plico unico per ciascun assegno)</w:t>
      </w:r>
      <w:r w:rsidR="005E5821" w:rsidRPr="008635A6">
        <w:rPr>
          <w:sz w:val="22"/>
          <w:szCs w:val="22"/>
        </w:rPr>
        <w:t xml:space="preserve">, entro e non oltre il giorno </w:t>
      </w:r>
      <w:r w:rsidR="00DC3E06" w:rsidRPr="00F03556">
        <w:rPr>
          <w:b/>
          <w:sz w:val="28"/>
          <w:szCs w:val="28"/>
        </w:rPr>
        <w:t>18</w:t>
      </w:r>
      <w:r w:rsidR="008635A6" w:rsidRPr="00F03556">
        <w:rPr>
          <w:b/>
          <w:sz w:val="28"/>
          <w:szCs w:val="28"/>
        </w:rPr>
        <w:t>/04/2023</w:t>
      </w:r>
      <w:r w:rsidR="000F2984" w:rsidRPr="00F03556">
        <w:rPr>
          <w:sz w:val="22"/>
          <w:szCs w:val="22"/>
        </w:rPr>
        <w:t xml:space="preserve"> </w:t>
      </w:r>
      <w:r w:rsidR="005E5821" w:rsidRPr="008635A6">
        <w:rPr>
          <w:sz w:val="22"/>
          <w:szCs w:val="22"/>
        </w:rPr>
        <w:t xml:space="preserve">utilizzando </w:t>
      </w:r>
      <w:r w:rsidR="004C3A2E" w:rsidRPr="008635A6">
        <w:rPr>
          <w:sz w:val="22"/>
          <w:szCs w:val="22"/>
        </w:rPr>
        <w:t>l</w:t>
      </w:r>
      <w:r w:rsidR="005E5821" w:rsidRPr="008635A6">
        <w:rPr>
          <w:sz w:val="22"/>
          <w:szCs w:val="22"/>
        </w:rPr>
        <w:t>a seguent</w:t>
      </w:r>
      <w:r w:rsidR="004C3A2E" w:rsidRPr="008635A6">
        <w:rPr>
          <w:sz w:val="22"/>
          <w:szCs w:val="22"/>
        </w:rPr>
        <w:t>e</w:t>
      </w:r>
      <w:r w:rsidR="005E5821" w:rsidRPr="008635A6">
        <w:rPr>
          <w:sz w:val="22"/>
          <w:szCs w:val="22"/>
        </w:rPr>
        <w:t xml:space="preserve"> modalità:</w:t>
      </w:r>
    </w:p>
    <w:p w14:paraId="3E608A1B" w14:textId="77777777" w:rsidR="0054714F" w:rsidRPr="008635A6" w:rsidRDefault="0054714F" w:rsidP="0054714F">
      <w:pPr>
        <w:pStyle w:val="Paragrafoelenco"/>
        <w:jc w:val="both"/>
        <w:rPr>
          <w:sz w:val="22"/>
          <w:szCs w:val="22"/>
        </w:rPr>
      </w:pPr>
    </w:p>
    <w:p w14:paraId="035CA11F" w14:textId="37226F65" w:rsidR="007C45DA" w:rsidRPr="008635A6" w:rsidRDefault="00DE118E" w:rsidP="008635A6">
      <w:pPr>
        <w:pStyle w:val="Paragrafoelenco"/>
        <w:spacing w:after="120"/>
        <w:ind w:left="360"/>
        <w:jc w:val="both"/>
        <w:rPr>
          <w:b/>
          <w:bCs/>
          <w:i/>
          <w:iCs/>
          <w:sz w:val="22"/>
          <w:szCs w:val="22"/>
          <w:highlight w:val="green"/>
        </w:rPr>
      </w:pPr>
      <w:r w:rsidRPr="008635A6">
        <w:rPr>
          <w:sz w:val="22"/>
          <w:szCs w:val="22"/>
        </w:rPr>
        <w:t xml:space="preserve">PER POSTA ELETTRONICA CERTIFICATA, indirizzando la comunicazione alla PEC </w:t>
      </w:r>
      <w:hyperlink r:id="rId16" w:history="1">
        <w:r w:rsidRPr="008635A6">
          <w:rPr>
            <w:rStyle w:val="Collegamentoipertestuale"/>
            <w:color w:val="auto"/>
            <w:sz w:val="22"/>
            <w:szCs w:val="22"/>
          </w:rPr>
          <w:t>ricerca.scienzeformazione@ateneo.uniroma3.it</w:t>
        </w:r>
      </w:hyperlink>
      <w:r w:rsidRPr="008635A6">
        <w:rPr>
          <w:sz w:val="22"/>
          <w:szCs w:val="22"/>
        </w:rPr>
        <w:t xml:space="preserve"> e inviando un unico file in formato pdf per ciascuna domanda o quanto meno un unico file contenente gli allegati A-B-C, la copia del documento di identità, il codice fiscale e il curriculum</w:t>
      </w:r>
      <w:r w:rsidR="007C45DA" w:rsidRPr="008635A6">
        <w:rPr>
          <w:sz w:val="22"/>
          <w:szCs w:val="22"/>
        </w:rPr>
        <w:t xml:space="preserve"> e indicando nell</w:t>
      </w:r>
      <w:r w:rsidR="003B6142" w:rsidRPr="008635A6">
        <w:rPr>
          <w:sz w:val="22"/>
          <w:szCs w:val="22"/>
        </w:rPr>
        <w:t>’</w:t>
      </w:r>
      <w:r w:rsidR="007C45DA" w:rsidRPr="008635A6">
        <w:rPr>
          <w:sz w:val="22"/>
          <w:szCs w:val="22"/>
        </w:rPr>
        <w:t>oggetto l</w:t>
      </w:r>
      <w:r w:rsidR="003B6142" w:rsidRPr="008635A6">
        <w:rPr>
          <w:sz w:val="22"/>
          <w:szCs w:val="22"/>
        </w:rPr>
        <w:t>’</w:t>
      </w:r>
      <w:r w:rsidR="007C45DA" w:rsidRPr="008635A6">
        <w:rPr>
          <w:sz w:val="22"/>
          <w:szCs w:val="22"/>
        </w:rPr>
        <w:t xml:space="preserve">apposita dicitura: </w:t>
      </w:r>
      <w:r w:rsidR="007C45DA" w:rsidRPr="008635A6">
        <w:rPr>
          <w:b/>
          <w:bCs/>
          <w:i/>
          <w:iCs/>
          <w:sz w:val="22"/>
          <w:szCs w:val="22"/>
        </w:rPr>
        <w:t>“Bando assegno di ricerca prot./rep. n_</w:t>
      </w:r>
      <w:r w:rsidR="008635A6">
        <w:rPr>
          <w:b/>
          <w:bCs/>
          <w:i/>
          <w:iCs/>
          <w:sz w:val="22"/>
          <w:szCs w:val="22"/>
        </w:rPr>
        <w:t>__</w:t>
      </w:r>
      <w:r w:rsidR="007C45DA" w:rsidRPr="008635A6">
        <w:rPr>
          <w:b/>
          <w:bCs/>
          <w:i/>
          <w:iCs/>
          <w:sz w:val="22"/>
          <w:szCs w:val="22"/>
        </w:rPr>
        <w:t>__).</w:t>
      </w:r>
    </w:p>
    <w:p w14:paraId="266564E3" w14:textId="77777777" w:rsidR="00465335" w:rsidRPr="004C2A23" w:rsidRDefault="00465335" w:rsidP="005E5821">
      <w:pPr>
        <w:ind w:firstLine="709"/>
        <w:jc w:val="both"/>
        <w:rPr>
          <w:sz w:val="22"/>
          <w:szCs w:val="22"/>
        </w:rPr>
      </w:pPr>
      <w:r w:rsidRPr="004C2A23">
        <w:rPr>
          <w:b/>
          <w:i/>
          <w:sz w:val="22"/>
          <w:szCs w:val="22"/>
          <w:u w:val="single"/>
        </w:rPr>
        <w:t>NON SARANNO AMMESSI PLICHI RECAPITATI OLTRE IL TERMINE INDICATO</w:t>
      </w:r>
    </w:p>
    <w:p w14:paraId="3E853788" w14:textId="77777777" w:rsidR="00CB3C6F" w:rsidRPr="004C2A23" w:rsidRDefault="00CB3C6F">
      <w:pPr>
        <w:ind w:firstLine="708"/>
        <w:jc w:val="both"/>
        <w:rPr>
          <w:sz w:val="22"/>
          <w:szCs w:val="22"/>
        </w:rPr>
      </w:pPr>
    </w:p>
    <w:p w14:paraId="0B68F8AF" w14:textId="0B394DED" w:rsidR="00465335" w:rsidRPr="004C2A23" w:rsidRDefault="00465335" w:rsidP="008635A6">
      <w:pPr>
        <w:ind w:left="426" w:firstLine="141"/>
        <w:jc w:val="both"/>
        <w:rPr>
          <w:sz w:val="22"/>
          <w:szCs w:val="22"/>
        </w:rPr>
      </w:pPr>
      <w:r w:rsidRPr="004C2A23">
        <w:rPr>
          <w:sz w:val="22"/>
          <w:szCs w:val="22"/>
        </w:rPr>
        <w:t>Nella domanda, redatta sul modello</w:t>
      </w:r>
      <w:r w:rsidR="000F2984" w:rsidRPr="004C2A23">
        <w:rPr>
          <w:sz w:val="22"/>
          <w:szCs w:val="22"/>
        </w:rPr>
        <w:t xml:space="preserve"> allegato</w:t>
      </w:r>
      <w:r w:rsidRPr="004C2A23">
        <w:rPr>
          <w:sz w:val="22"/>
          <w:szCs w:val="22"/>
        </w:rPr>
        <w:t xml:space="preserve"> </w:t>
      </w:r>
      <w:r w:rsidRPr="004C2A23">
        <w:rPr>
          <w:b/>
          <w:sz w:val="22"/>
          <w:szCs w:val="22"/>
        </w:rPr>
        <w:t>(</w:t>
      </w:r>
      <w:r w:rsidRPr="004C2A23">
        <w:rPr>
          <w:b/>
          <w:sz w:val="22"/>
          <w:szCs w:val="22"/>
          <w:u w:val="single"/>
        </w:rPr>
        <w:t>ALL. A</w:t>
      </w:r>
      <w:r w:rsidRPr="004C2A23">
        <w:rPr>
          <w:b/>
          <w:sz w:val="22"/>
          <w:szCs w:val="22"/>
        </w:rPr>
        <w:t>)</w:t>
      </w:r>
      <w:r w:rsidRPr="004C2A23">
        <w:rPr>
          <w:sz w:val="22"/>
          <w:szCs w:val="22"/>
        </w:rPr>
        <w:t xml:space="preserve"> e firmata dall</w:t>
      </w:r>
      <w:r w:rsidR="003B6142" w:rsidRPr="004C2A23">
        <w:rPr>
          <w:sz w:val="22"/>
          <w:szCs w:val="22"/>
        </w:rPr>
        <w:t>’</w:t>
      </w:r>
      <w:r w:rsidRPr="004C2A23">
        <w:rPr>
          <w:sz w:val="22"/>
          <w:szCs w:val="22"/>
        </w:rPr>
        <w:t>aspirante (con sottoscrizione non soggetta ad autentica), dovranno essere indicati, con chiarezza e precisione e sotto la propria responsabilità:</w:t>
      </w:r>
    </w:p>
    <w:p w14:paraId="551918D4" w14:textId="77777777" w:rsidR="00465335" w:rsidRPr="004C2A23" w:rsidRDefault="00465335">
      <w:pPr>
        <w:ind w:left="851" w:hanging="284"/>
        <w:jc w:val="both"/>
        <w:rPr>
          <w:sz w:val="22"/>
          <w:szCs w:val="22"/>
        </w:rPr>
      </w:pPr>
      <w:r w:rsidRPr="004C2A23">
        <w:rPr>
          <w:sz w:val="22"/>
          <w:szCs w:val="22"/>
        </w:rPr>
        <w:t>1) le proprie generalità, la data e il luogo di nascita, la cittadinanza, la residenza e il recapito eletto agli effetti del concorso (specificando il codice di avviamento postale e il numero di telefono);</w:t>
      </w:r>
    </w:p>
    <w:p w14:paraId="3EDA7341" w14:textId="32B5FF73" w:rsidR="00465335" w:rsidRPr="004C2A23" w:rsidRDefault="00465335">
      <w:pPr>
        <w:ind w:left="851" w:hanging="284"/>
        <w:jc w:val="both"/>
        <w:rPr>
          <w:sz w:val="22"/>
          <w:szCs w:val="22"/>
        </w:rPr>
      </w:pPr>
      <w:r w:rsidRPr="004C2A23">
        <w:rPr>
          <w:sz w:val="22"/>
          <w:szCs w:val="22"/>
        </w:rPr>
        <w:t xml:space="preserve">2) il </w:t>
      </w:r>
      <w:r w:rsidRPr="004C2A23">
        <w:rPr>
          <w:b/>
          <w:sz w:val="22"/>
          <w:szCs w:val="22"/>
          <w:u w:val="single"/>
        </w:rPr>
        <w:t xml:space="preserve">numero di </w:t>
      </w:r>
      <w:r w:rsidR="006F0623" w:rsidRPr="004C2A23">
        <w:rPr>
          <w:b/>
          <w:sz w:val="22"/>
          <w:szCs w:val="22"/>
          <w:u w:val="single"/>
        </w:rPr>
        <w:t>protocollo</w:t>
      </w:r>
      <w:r w:rsidRPr="004C2A23">
        <w:rPr>
          <w:sz w:val="22"/>
          <w:szCs w:val="22"/>
        </w:rPr>
        <w:t xml:space="preserve"> e il titolo dell</w:t>
      </w:r>
      <w:r w:rsidR="003B6142" w:rsidRPr="004C2A23">
        <w:rPr>
          <w:sz w:val="22"/>
          <w:szCs w:val="22"/>
        </w:rPr>
        <w:t>’</w:t>
      </w:r>
      <w:r w:rsidRPr="004C2A23">
        <w:rPr>
          <w:sz w:val="22"/>
          <w:szCs w:val="22"/>
        </w:rPr>
        <w:t>assegno per il quale si intende concorrere;</w:t>
      </w:r>
    </w:p>
    <w:p w14:paraId="5D845037" w14:textId="3DF4AAC5" w:rsidR="00465335" w:rsidRPr="004C2A23" w:rsidRDefault="00465335">
      <w:pPr>
        <w:ind w:left="851" w:hanging="284"/>
        <w:jc w:val="both"/>
        <w:rPr>
          <w:sz w:val="22"/>
          <w:szCs w:val="22"/>
        </w:rPr>
      </w:pPr>
      <w:r w:rsidRPr="004C2A23">
        <w:rPr>
          <w:sz w:val="22"/>
          <w:szCs w:val="22"/>
        </w:rPr>
        <w:t>3) la laurea posseduta con l</w:t>
      </w:r>
      <w:r w:rsidR="003B6142" w:rsidRPr="004C2A23">
        <w:rPr>
          <w:sz w:val="22"/>
          <w:szCs w:val="22"/>
        </w:rPr>
        <w:t>’</w:t>
      </w:r>
      <w:r w:rsidRPr="004C2A23">
        <w:rPr>
          <w:sz w:val="22"/>
          <w:szCs w:val="22"/>
        </w:rPr>
        <w:t>indicazione della tipologia (Vecchio Ordinamento o Nuovo Ordinamento), data del conseguimento, dell</w:t>
      </w:r>
      <w:r w:rsidR="003B6142" w:rsidRPr="004C2A23">
        <w:rPr>
          <w:sz w:val="22"/>
          <w:szCs w:val="22"/>
        </w:rPr>
        <w:t>’</w:t>
      </w:r>
      <w:r w:rsidRPr="004C2A23">
        <w:rPr>
          <w:sz w:val="22"/>
          <w:szCs w:val="22"/>
        </w:rPr>
        <w:t>Università che l</w:t>
      </w:r>
      <w:r w:rsidR="003B6142" w:rsidRPr="004C2A23">
        <w:rPr>
          <w:sz w:val="22"/>
          <w:szCs w:val="22"/>
        </w:rPr>
        <w:t>’</w:t>
      </w:r>
      <w:r w:rsidRPr="004C2A23">
        <w:rPr>
          <w:sz w:val="22"/>
          <w:szCs w:val="22"/>
        </w:rPr>
        <w:t>ha rilasciata e della votazione ottenuta;</w:t>
      </w:r>
    </w:p>
    <w:p w14:paraId="38063263" w14:textId="5D4B0614" w:rsidR="00465335" w:rsidRPr="004C2A23" w:rsidRDefault="00465335">
      <w:pPr>
        <w:ind w:left="851" w:hanging="284"/>
        <w:jc w:val="both"/>
        <w:rPr>
          <w:sz w:val="22"/>
          <w:szCs w:val="22"/>
        </w:rPr>
      </w:pPr>
      <w:r w:rsidRPr="004C2A23">
        <w:rPr>
          <w:sz w:val="22"/>
          <w:szCs w:val="22"/>
        </w:rPr>
        <w:t>4) il titolo di dottore di ricerca eventualmente posseduto, con l</w:t>
      </w:r>
      <w:r w:rsidR="003B6142" w:rsidRPr="004C2A23">
        <w:rPr>
          <w:sz w:val="22"/>
          <w:szCs w:val="22"/>
        </w:rPr>
        <w:t>’</w:t>
      </w:r>
      <w:r w:rsidRPr="004C2A23">
        <w:rPr>
          <w:sz w:val="22"/>
          <w:szCs w:val="22"/>
        </w:rPr>
        <w:t xml:space="preserve">indicazione della sede amministrativa e della data del conseguimento; </w:t>
      </w:r>
    </w:p>
    <w:p w14:paraId="60C7C2B9" w14:textId="66EB6DA7" w:rsidR="00465335" w:rsidRPr="004C2A23" w:rsidRDefault="00465335">
      <w:pPr>
        <w:ind w:left="851" w:hanging="284"/>
        <w:jc w:val="both"/>
        <w:rPr>
          <w:sz w:val="22"/>
          <w:szCs w:val="22"/>
        </w:rPr>
      </w:pPr>
      <w:r w:rsidRPr="004C2A23">
        <w:rPr>
          <w:sz w:val="22"/>
          <w:szCs w:val="22"/>
        </w:rPr>
        <w:t>5) ogni altra notizia utile al fine di valutare l</w:t>
      </w:r>
      <w:r w:rsidR="003B6142" w:rsidRPr="004C2A23">
        <w:rPr>
          <w:sz w:val="22"/>
          <w:szCs w:val="22"/>
        </w:rPr>
        <w:t>’</w:t>
      </w:r>
      <w:r w:rsidRPr="004C2A23">
        <w:rPr>
          <w:sz w:val="22"/>
          <w:szCs w:val="22"/>
        </w:rPr>
        <w:t>affinità esistente tra il curriculum degli studi seguiti e il programma di ricerca di cui all</w:t>
      </w:r>
      <w:r w:rsidR="003B6142" w:rsidRPr="004C2A23">
        <w:rPr>
          <w:sz w:val="22"/>
          <w:szCs w:val="22"/>
        </w:rPr>
        <w:t>’</w:t>
      </w:r>
      <w:r w:rsidRPr="004C2A23">
        <w:rPr>
          <w:sz w:val="22"/>
          <w:szCs w:val="22"/>
        </w:rPr>
        <w:t>art. 2 del presente bando;</w:t>
      </w:r>
    </w:p>
    <w:p w14:paraId="6A862D56" w14:textId="4738889A" w:rsidR="00465335" w:rsidRPr="004C2A23" w:rsidRDefault="00465335">
      <w:pPr>
        <w:ind w:left="851" w:hanging="284"/>
        <w:jc w:val="both"/>
        <w:rPr>
          <w:sz w:val="22"/>
          <w:szCs w:val="22"/>
        </w:rPr>
      </w:pPr>
      <w:r w:rsidRPr="004C2A23">
        <w:rPr>
          <w:sz w:val="22"/>
          <w:szCs w:val="22"/>
        </w:rPr>
        <w:t>6) il non godimento di altra borsa di studio a qualsiasi titolo conferite, (con l</w:t>
      </w:r>
      <w:r w:rsidR="003B6142" w:rsidRPr="004C2A23">
        <w:rPr>
          <w:sz w:val="22"/>
          <w:szCs w:val="22"/>
        </w:rPr>
        <w:t>’</w:t>
      </w:r>
      <w:r w:rsidRPr="004C2A23">
        <w:rPr>
          <w:sz w:val="22"/>
          <w:szCs w:val="22"/>
        </w:rPr>
        <w:t>eccezione di quelle concesse da istituzioni nazionali o straniere utili ad integrare, con soggiorni all</w:t>
      </w:r>
      <w:r w:rsidR="003B6142" w:rsidRPr="004C2A23">
        <w:rPr>
          <w:sz w:val="22"/>
          <w:szCs w:val="22"/>
        </w:rPr>
        <w:t>’</w:t>
      </w:r>
      <w:r w:rsidRPr="004C2A23">
        <w:rPr>
          <w:sz w:val="22"/>
          <w:szCs w:val="22"/>
        </w:rPr>
        <w:t>estero, l</w:t>
      </w:r>
      <w:r w:rsidR="003B6142" w:rsidRPr="004C2A23">
        <w:rPr>
          <w:sz w:val="22"/>
          <w:szCs w:val="22"/>
        </w:rPr>
        <w:t>’</w:t>
      </w:r>
      <w:r w:rsidRPr="004C2A23">
        <w:rPr>
          <w:sz w:val="22"/>
          <w:szCs w:val="22"/>
        </w:rPr>
        <w:t>attività di ricerca), ovvero l</w:t>
      </w:r>
      <w:r w:rsidR="003B6142" w:rsidRPr="004C2A23">
        <w:rPr>
          <w:sz w:val="22"/>
          <w:szCs w:val="22"/>
        </w:rPr>
        <w:t>’</w:t>
      </w:r>
      <w:r w:rsidRPr="004C2A23">
        <w:rPr>
          <w:sz w:val="22"/>
          <w:szCs w:val="22"/>
        </w:rPr>
        <w:t>impegno a rinunciarvi qualora si risultasse vincitore;</w:t>
      </w:r>
    </w:p>
    <w:p w14:paraId="38863F4B" w14:textId="4155298F" w:rsidR="00465335" w:rsidRPr="004C2A23" w:rsidRDefault="00465335">
      <w:pPr>
        <w:pStyle w:val="Rientrocorpodeltesto3"/>
        <w:rPr>
          <w:szCs w:val="22"/>
        </w:rPr>
      </w:pPr>
      <w:r w:rsidRPr="004C2A23">
        <w:rPr>
          <w:szCs w:val="22"/>
        </w:rPr>
        <w:t>7) di non essere dipendenti di ruolo presso le Università, gli Osservatori Astronomici, Astrofisici e Vesuviani, gli Enti pubblici e le Istituzioni di ricerca di cui all</w:t>
      </w:r>
      <w:r w:rsidR="003B6142" w:rsidRPr="004C2A23">
        <w:rPr>
          <w:szCs w:val="22"/>
        </w:rPr>
        <w:t>’</w:t>
      </w:r>
      <w:r w:rsidRPr="004C2A23">
        <w:rPr>
          <w:szCs w:val="22"/>
        </w:rPr>
        <w:t>art. 8 del D.P.C.M. 30.12.93, n.593 e successive modificazioni e integrazioni, l</w:t>
      </w:r>
      <w:r w:rsidR="003B6142" w:rsidRPr="004C2A23">
        <w:rPr>
          <w:szCs w:val="22"/>
        </w:rPr>
        <w:t>’</w:t>
      </w:r>
      <w:r w:rsidRPr="004C2A23">
        <w:rPr>
          <w:szCs w:val="22"/>
        </w:rPr>
        <w:t>ENEA e l</w:t>
      </w:r>
      <w:r w:rsidR="003B6142" w:rsidRPr="004C2A23">
        <w:rPr>
          <w:szCs w:val="22"/>
        </w:rPr>
        <w:t>’</w:t>
      </w:r>
      <w:r w:rsidRPr="004C2A23">
        <w:rPr>
          <w:szCs w:val="22"/>
        </w:rPr>
        <w:t>ASI;</w:t>
      </w:r>
    </w:p>
    <w:p w14:paraId="1136EE2D" w14:textId="1286B3F4" w:rsidR="00E422DA" w:rsidRPr="004C2A23" w:rsidRDefault="00465335" w:rsidP="00785B81">
      <w:pPr>
        <w:pStyle w:val="Rientrocorpodeltesto3"/>
        <w:rPr>
          <w:szCs w:val="22"/>
        </w:rPr>
      </w:pPr>
      <w:r w:rsidRPr="004C2A23">
        <w:rPr>
          <w:szCs w:val="22"/>
        </w:rPr>
        <w:t>8) di non avere un grado di parentela o di affinità, fino al quarto grado compreso, con un professore appartenente al Dipartimento presso cui sarà svolto l</w:t>
      </w:r>
      <w:r w:rsidR="003B6142" w:rsidRPr="004C2A23">
        <w:rPr>
          <w:szCs w:val="22"/>
        </w:rPr>
        <w:t>’</w:t>
      </w:r>
      <w:r w:rsidRPr="004C2A23">
        <w:rPr>
          <w:szCs w:val="22"/>
        </w:rPr>
        <w:t>assegno ovvero con il Rettore, il Direttore Amministrativo o un componente del Consiglio di Amministrazione dell</w:t>
      </w:r>
      <w:r w:rsidR="003B6142" w:rsidRPr="004C2A23">
        <w:rPr>
          <w:szCs w:val="22"/>
        </w:rPr>
        <w:t>’</w:t>
      </w:r>
      <w:r w:rsidRPr="004C2A23">
        <w:rPr>
          <w:szCs w:val="22"/>
        </w:rPr>
        <w:t>Ateneo</w:t>
      </w:r>
      <w:r w:rsidR="00E422DA" w:rsidRPr="004C2A23">
        <w:rPr>
          <w:szCs w:val="22"/>
        </w:rPr>
        <w:t>;</w:t>
      </w:r>
    </w:p>
    <w:p w14:paraId="035BE43B" w14:textId="5BDD2E94" w:rsidR="00E422DA" w:rsidRPr="004C2A23" w:rsidRDefault="00E422DA" w:rsidP="00E422DA">
      <w:pPr>
        <w:pStyle w:val="Rientrocorpodeltesto3"/>
        <w:rPr>
          <w:szCs w:val="22"/>
        </w:rPr>
      </w:pPr>
      <w:r w:rsidRPr="004C2A23">
        <w:rPr>
          <w:szCs w:val="22"/>
        </w:rPr>
        <w:t>9) di non superare, in caso di attribuzione dell</w:t>
      </w:r>
      <w:r w:rsidR="003B6142" w:rsidRPr="004C2A23">
        <w:rPr>
          <w:szCs w:val="22"/>
        </w:rPr>
        <w:t>’</w:t>
      </w:r>
      <w:r w:rsidRPr="004C2A23">
        <w:rPr>
          <w:szCs w:val="22"/>
        </w:rPr>
        <w:t>assegno</w:t>
      </w:r>
      <w:r w:rsidR="007B56DE" w:rsidRPr="004C2A23">
        <w:rPr>
          <w:szCs w:val="22"/>
        </w:rPr>
        <w:t xml:space="preserve"> annuale</w:t>
      </w:r>
      <w:r w:rsidRPr="004C2A23">
        <w:rPr>
          <w:szCs w:val="22"/>
        </w:rPr>
        <w:t>, i limiti complessivi di fruizione di cui ai commi 3 e 9 dell</w:t>
      </w:r>
      <w:r w:rsidR="003B6142" w:rsidRPr="004C2A23">
        <w:rPr>
          <w:szCs w:val="22"/>
        </w:rPr>
        <w:t>’</w:t>
      </w:r>
      <w:r w:rsidRPr="004C2A23">
        <w:rPr>
          <w:szCs w:val="22"/>
        </w:rPr>
        <w:t>art. 22 della L. 240/2010.</w:t>
      </w:r>
      <w:r w:rsidR="00A12C25" w:rsidRPr="004C2A23">
        <w:rPr>
          <w:szCs w:val="22"/>
        </w:rPr>
        <w:t xml:space="preserve"> </w:t>
      </w:r>
    </w:p>
    <w:p w14:paraId="774F6187" w14:textId="7D620FEA" w:rsidR="00465335" w:rsidRPr="004C2A23" w:rsidRDefault="00465335">
      <w:pPr>
        <w:jc w:val="both"/>
        <w:rPr>
          <w:sz w:val="22"/>
          <w:szCs w:val="22"/>
        </w:rPr>
      </w:pPr>
      <w:r w:rsidRPr="004C2A23">
        <w:rPr>
          <w:sz w:val="22"/>
          <w:szCs w:val="22"/>
        </w:rPr>
        <w:lastRenderedPageBreak/>
        <w:t>Alla domanda gli</w:t>
      </w:r>
      <w:r w:rsidR="003E04D6" w:rsidRPr="004C2A23">
        <w:rPr>
          <w:sz w:val="22"/>
          <w:szCs w:val="22"/>
        </w:rPr>
        <w:t>/le</w:t>
      </w:r>
      <w:r w:rsidRPr="004C2A23">
        <w:rPr>
          <w:sz w:val="22"/>
          <w:szCs w:val="22"/>
        </w:rPr>
        <w:t xml:space="preserve"> aspiranti debbono allegare, utilizzando gli appositi moduli:</w:t>
      </w:r>
    </w:p>
    <w:p w14:paraId="3B5D7DCA" w14:textId="6DD92669" w:rsidR="00465335" w:rsidRPr="004C2A23" w:rsidRDefault="00465335" w:rsidP="00A27DB4">
      <w:pPr>
        <w:numPr>
          <w:ilvl w:val="0"/>
          <w:numId w:val="23"/>
        </w:numPr>
        <w:jc w:val="both"/>
        <w:rPr>
          <w:sz w:val="22"/>
          <w:szCs w:val="22"/>
        </w:rPr>
      </w:pPr>
      <w:r w:rsidRPr="004C2A23">
        <w:rPr>
          <w:b/>
          <w:sz w:val="22"/>
          <w:szCs w:val="22"/>
        </w:rPr>
        <w:t>dettagliato curriculum scientifico-professionale</w:t>
      </w:r>
      <w:r w:rsidRPr="004C2A23">
        <w:rPr>
          <w:sz w:val="22"/>
          <w:szCs w:val="22"/>
        </w:rPr>
        <w:t xml:space="preserve"> da cui risulti l</w:t>
      </w:r>
      <w:r w:rsidR="003B6142" w:rsidRPr="004C2A23">
        <w:rPr>
          <w:sz w:val="22"/>
          <w:szCs w:val="22"/>
        </w:rPr>
        <w:t>’</w:t>
      </w:r>
      <w:r w:rsidRPr="004C2A23">
        <w:rPr>
          <w:sz w:val="22"/>
          <w:szCs w:val="22"/>
        </w:rPr>
        <w:t>idoneità all</w:t>
      </w:r>
      <w:r w:rsidR="003B6142" w:rsidRPr="004C2A23">
        <w:rPr>
          <w:sz w:val="22"/>
          <w:szCs w:val="22"/>
        </w:rPr>
        <w:t>’</w:t>
      </w:r>
      <w:r w:rsidRPr="004C2A23">
        <w:rPr>
          <w:sz w:val="22"/>
          <w:szCs w:val="22"/>
        </w:rPr>
        <w:t>attività di ricerca da svolgersi;</w:t>
      </w:r>
    </w:p>
    <w:p w14:paraId="0CAF9111" w14:textId="1E4DC024" w:rsidR="00465335" w:rsidRPr="004C2A23" w:rsidRDefault="00465335" w:rsidP="00A27DB4">
      <w:pPr>
        <w:numPr>
          <w:ilvl w:val="0"/>
          <w:numId w:val="23"/>
        </w:numPr>
        <w:jc w:val="both"/>
        <w:rPr>
          <w:sz w:val="22"/>
          <w:szCs w:val="22"/>
        </w:rPr>
      </w:pPr>
      <w:r w:rsidRPr="004C2A23">
        <w:rPr>
          <w:b/>
          <w:sz w:val="22"/>
          <w:szCs w:val="22"/>
        </w:rPr>
        <w:t>autocertificazione relativa alla laurea</w:t>
      </w:r>
      <w:r w:rsidRPr="004C2A23">
        <w:rPr>
          <w:sz w:val="22"/>
          <w:szCs w:val="22"/>
        </w:rPr>
        <w:t>, con l</w:t>
      </w:r>
      <w:r w:rsidR="003B6142" w:rsidRPr="004C2A23">
        <w:rPr>
          <w:sz w:val="22"/>
          <w:szCs w:val="22"/>
        </w:rPr>
        <w:t>’</w:t>
      </w:r>
      <w:r w:rsidRPr="004C2A23">
        <w:rPr>
          <w:sz w:val="22"/>
          <w:szCs w:val="22"/>
        </w:rPr>
        <w:t xml:space="preserve">indicazione del titolo della tesi discussa e della votazione ottenuta in sede di esame di laurea </w:t>
      </w:r>
      <w:r w:rsidRPr="004C2A23">
        <w:rPr>
          <w:b/>
          <w:sz w:val="22"/>
          <w:szCs w:val="22"/>
        </w:rPr>
        <w:t>(</w:t>
      </w:r>
      <w:r w:rsidRPr="004C2A23">
        <w:rPr>
          <w:b/>
          <w:sz w:val="22"/>
          <w:szCs w:val="22"/>
          <w:u w:val="single"/>
        </w:rPr>
        <w:t>ALL. B</w:t>
      </w:r>
      <w:r w:rsidRPr="004C2A23">
        <w:rPr>
          <w:b/>
          <w:sz w:val="22"/>
          <w:szCs w:val="22"/>
        </w:rPr>
        <w:t>)</w:t>
      </w:r>
      <w:r w:rsidRPr="004C2A23">
        <w:rPr>
          <w:sz w:val="22"/>
          <w:szCs w:val="22"/>
        </w:rPr>
        <w:t xml:space="preserve">; </w:t>
      </w:r>
    </w:p>
    <w:p w14:paraId="465CF51E" w14:textId="77777777" w:rsidR="00465335" w:rsidRPr="004C2A23" w:rsidRDefault="00465335" w:rsidP="00A27DB4">
      <w:pPr>
        <w:numPr>
          <w:ilvl w:val="0"/>
          <w:numId w:val="23"/>
        </w:numPr>
        <w:jc w:val="both"/>
        <w:rPr>
          <w:sz w:val="22"/>
          <w:szCs w:val="22"/>
        </w:rPr>
      </w:pPr>
      <w:r w:rsidRPr="004C2A23">
        <w:rPr>
          <w:sz w:val="22"/>
          <w:szCs w:val="22"/>
        </w:rPr>
        <w:t xml:space="preserve">(eventualmente) </w:t>
      </w:r>
      <w:r w:rsidRPr="004C2A23">
        <w:rPr>
          <w:b/>
          <w:sz w:val="22"/>
          <w:szCs w:val="22"/>
        </w:rPr>
        <w:t>autocertificazione relativa al titolo di dottore di ricerca</w:t>
      </w:r>
      <w:r w:rsidRPr="004C2A23">
        <w:rPr>
          <w:sz w:val="22"/>
          <w:szCs w:val="22"/>
        </w:rPr>
        <w:t xml:space="preserve"> </w:t>
      </w:r>
      <w:r w:rsidRPr="004C2A23">
        <w:rPr>
          <w:b/>
          <w:sz w:val="22"/>
          <w:szCs w:val="22"/>
        </w:rPr>
        <w:t>(</w:t>
      </w:r>
      <w:r w:rsidRPr="004C2A23">
        <w:rPr>
          <w:b/>
          <w:sz w:val="22"/>
          <w:szCs w:val="22"/>
          <w:u w:val="single"/>
        </w:rPr>
        <w:t>ALL. B</w:t>
      </w:r>
      <w:r w:rsidRPr="004C2A23">
        <w:rPr>
          <w:b/>
          <w:sz w:val="22"/>
          <w:szCs w:val="22"/>
        </w:rPr>
        <w:t>)</w:t>
      </w:r>
      <w:r w:rsidRPr="004C2A23">
        <w:rPr>
          <w:sz w:val="22"/>
          <w:szCs w:val="22"/>
        </w:rPr>
        <w:t>;</w:t>
      </w:r>
    </w:p>
    <w:p w14:paraId="773465B9" w14:textId="6581FDE0" w:rsidR="00465335" w:rsidRPr="004C2A23" w:rsidRDefault="00465335" w:rsidP="00A27DB4">
      <w:pPr>
        <w:numPr>
          <w:ilvl w:val="0"/>
          <w:numId w:val="23"/>
        </w:numPr>
        <w:jc w:val="both"/>
        <w:rPr>
          <w:sz w:val="22"/>
          <w:szCs w:val="22"/>
        </w:rPr>
      </w:pPr>
      <w:r w:rsidRPr="004C2A23">
        <w:rPr>
          <w:sz w:val="22"/>
          <w:szCs w:val="22"/>
        </w:rPr>
        <w:t xml:space="preserve">(eventualmente) </w:t>
      </w:r>
      <w:r w:rsidRPr="004C2A23">
        <w:rPr>
          <w:b/>
          <w:sz w:val="22"/>
          <w:szCs w:val="22"/>
        </w:rPr>
        <w:t>copia delle pubblicazioni e degli eventuali altri titoli</w:t>
      </w:r>
      <w:r w:rsidRPr="004C2A23">
        <w:rPr>
          <w:sz w:val="22"/>
          <w:szCs w:val="22"/>
        </w:rPr>
        <w:t xml:space="preserve"> (in originale o dichiarati conformi all</w:t>
      </w:r>
      <w:r w:rsidR="003B6142" w:rsidRPr="004C2A23">
        <w:rPr>
          <w:sz w:val="22"/>
          <w:szCs w:val="22"/>
        </w:rPr>
        <w:t>’</w:t>
      </w:r>
      <w:r w:rsidRPr="004C2A23">
        <w:rPr>
          <w:sz w:val="22"/>
          <w:szCs w:val="22"/>
        </w:rPr>
        <w:t>originale utilizzando l</w:t>
      </w:r>
      <w:r w:rsidR="003B6142" w:rsidRPr="004C2A23">
        <w:rPr>
          <w:sz w:val="22"/>
          <w:szCs w:val="22"/>
        </w:rPr>
        <w:t>’</w:t>
      </w:r>
      <w:r w:rsidRPr="004C2A23">
        <w:rPr>
          <w:sz w:val="22"/>
          <w:szCs w:val="22"/>
        </w:rPr>
        <w:t xml:space="preserve">apposito modulo allegato - </w:t>
      </w:r>
      <w:r w:rsidRPr="004C2A23">
        <w:rPr>
          <w:b/>
          <w:sz w:val="22"/>
          <w:szCs w:val="22"/>
          <w:u w:val="single"/>
        </w:rPr>
        <w:t>ALL. C</w:t>
      </w:r>
      <w:r w:rsidRPr="004C2A23">
        <w:rPr>
          <w:sz w:val="22"/>
          <w:szCs w:val="22"/>
        </w:rPr>
        <w:t>) che il candidato ritenga utili per il giudizio della Commissione;</w:t>
      </w:r>
    </w:p>
    <w:p w14:paraId="302F64A4" w14:textId="77777777" w:rsidR="00465335" w:rsidRPr="004C2A23" w:rsidRDefault="00465335" w:rsidP="00A27DB4">
      <w:pPr>
        <w:numPr>
          <w:ilvl w:val="0"/>
          <w:numId w:val="23"/>
        </w:numPr>
        <w:jc w:val="both"/>
        <w:rPr>
          <w:sz w:val="22"/>
          <w:szCs w:val="22"/>
        </w:rPr>
      </w:pPr>
      <w:r w:rsidRPr="004C2A23">
        <w:rPr>
          <w:sz w:val="22"/>
          <w:szCs w:val="22"/>
        </w:rPr>
        <w:t xml:space="preserve">(eventualmente) </w:t>
      </w:r>
      <w:r w:rsidRPr="004C2A23">
        <w:rPr>
          <w:b/>
          <w:sz w:val="22"/>
          <w:szCs w:val="22"/>
        </w:rPr>
        <w:t>elenco, in carta libera, delle pubblicazioni, degli attestati e dei titoli sopramenzionati</w:t>
      </w:r>
      <w:r w:rsidRPr="004C2A23">
        <w:rPr>
          <w:sz w:val="22"/>
          <w:szCs w:val="22"/>
        </w:rPr>
        <w:t>.</w:t>
      </w:r>
    </w:p>
    <w:p w14:paraId="2534B9ED" w14:textId="77777777" w:rsidR="00465335" w:rsidRPr="004C2A23" w:rsidRDefault="00465335">
      <w:pPr>
        <w:jc w:val="both"/>
        <w:rPr>
          <w:sz w:val="22"/>
          <w:szCs w:val="22"/>
        </w:rPr>
      </w:pPr>
      <w:r w:rsidRPr="004C2A23">
        <w:rPr>
          <w:sz w:val="22"/>
          <w:szCs w:val="22"/>
        </w:rPr>
        <w:t>Non saranno prese in considerazione le domande che non rispettino le suddette prescrizioni.</w:t>
      </w:r>
    </w:p>
    <w:p w14:paraId="72CD8479" w14:textId="250AEF9B" w:rsidR="00465335" w:rsidRPr="004C2A23" w:rsidRDefault="00465335">
      <w:pPr>
        <w:ind w:firstLine="708"/>
        <w:jc w:val="both"/>
        <w:rPr>
          <w:sz w:val="22"/>
          <w:szCs w:val="22"/>
        </w:rPr>
      </w:pPr>
      <w:r w:rsidRPr="004C2A23">
        <w:rPr>
          <w:sz w:val="22"/>
          <w:szCs w:val="22"/>
        </w:rPr>
        <w:t>L</w:t>
      </w:r>
      <w:r w:rsidR="003B6142" w:rsidRPr="004C2A23">
        <w:rPr>
          <w:sz w:val="22"/>
          <w:szCs w:val="22"/>
        </w:rPr>
        <w:t>’</w:t>
      </w:r>
      <w:r w:rsidRPr="004C2A23">
        <w:rPr>
          <w:sz w:val="22"/>
          <w:szCs w:val="22"/>
        </w:rPr>
        <w:t>amministrazione non assume alcuna responsabilità per il caso di dispersione di comunicazioni dipendenti da inesatte indicazioni della residenza e del recapito da parte dell</w:t>
      </w:r>
      <w:r w:rsidR="003B6142" w:rsidRPr="004C2A23">
        <w:rPr>
          <w:sz w:val="22"/>
          <w:szCs w:val="22"/>
        </w:rPr>
        <w:t>’</w:t>
      </w:r>
      <w:r w:rsidRPr="004C2A23">
        <w:rPr>
          <w:sz w:val="22"/>
          <w:szCs w:val="22"/>
        </w:rPr>
        <w:t>aspirante o da mancata oppure tardiva comunicazione del cambiamento degli stessi, né per eventuali disguidi postali o telegrafici non imputabili a colpa dell</w:t>
      </w:r>
      <w:r w:rsidR="003B6142" w:rsidRPr="004C2A23">
        <w:rPr>
          <w:sz w:val="22"/>
          <w:szCs w:val="22"/>
        </w:rPr>
        <w:t>’</w:t>
      </w:r>
      <w:r w:rsidRPr="004C2A23">
        <w:rPr>
          <w:sz w:val="22"/>
          <w:szCs w:val="22"/>
        </w:rPr>
        <w:t>amministrazione stessa.</w:t>
      </w:r>
    </w:p>
    <w:p w14:paraId="51600BD2" w14:textId="45F5CA9D" w:rsidR="00465335" w:rsidRPr="004C2A23" w:rsidRDefault="00465335">
      <w:pPr>
        <w:ind w:firstLine="708"/>
        <w:jc w:val="both"/>
        <w:rPr>
          <w:sz w:val="22"/>
          <w:szCs w:val="22"/>
        </w:rPr>
      </w:pPr>
      <w:r w:rsidRPr="004C2A23">
        <w:rPr>
          <w:sz w:val="22"/>
          <w:szCs w:val="22"/>
        </w:rPr>
        <w:t xml:space="preserve">I </w:t>
      </w:r>
      <w:r w:rsidRPr="004E4FA2">
        <w:rPr>
          <w:sz w:val="22"/>
          <w:szCs w:val="22"/>
        </w:rPr>
        <w:t>candidati</w:t>
      </w:r>
      <w:r w:rsidR="00801A46" w:rsidRPr="004E4FA2">
        <w:rPr>
          <w:sz w:val="22"/>
          <w:szCs w:val="22"/>
        </w:rPr>
        <w:t>/Le candidate</w:t>
      </w:r>
      <w:r w:rsidRPr="004E4FA2">
        <w:rPr>
          <w:sz w:val="22"/>
          <w:szCs w:val="22"/>
        </w:rPr>
        <w:t xml:space="preserve"> </w:t>
      </w:r>
      <w:r w:rsidRPr="004C2A23">
        <w:rPr>
          <w:sz w:val="22"/>
          <w:szCs w:val="22"/>
        </w:rPr>
        <w:t>dovranno provvedere, a loro spese, e previa richiesta scritta, entro 4 mesi dalla data di emanazione del presente bando, al recupero dei titoli e delle eventuali pubblicazioni inviati a</w:t>
      </w:r>
      <w:r w:rsidR="000F2984" w:rsidRPr="004C2A23">
        <w:rPr>
          <w:sz w:val="22"/>
          <w:szCs w:val="22"/>
        </w:rPr>
        <w:t>l Dipartimento</w:t>
      </w:r>
      <w:r w:rsidRPr="004C2A23">
        <w:rPr>
          <w:sz w:val="22"/>
          <w:szCs w:val="22"/>
        </w:rPr>
        <w:t>. Trascorso</w:t>
      </w:r>
      <w:r w:rsidR="000F2984" w:rsidRPr="004C2A23">
        <w:rPr>
          <w:sz w:val="22"/>
          <w:szCs w:val="22"/>
        </w:rPr>
        <w:t xml:space="preserve"> tale periodo l</w:t>
      </w:r>
      <w:r w:rsidR="003B6142" w:rsidRPr="004C2A23">
        <w:rPr>
          <w:sz w:val="22"/>
          <w:szCs w:val="22"/>
        </w:rPr>
        <w:t>’</w:t>
      </w:r>
      <w:r w:rsidR="000F2984" w:rsidRPr="004C2A23">
        <w:rPr>
          <w:sz w:val="22"/>
          <w:szCs w:val="22"/>
        </w:rPr>
        <w:t xml:space="preserve">amministrazione universitaria </w:t>
      </w:r>
      <w:r w:rsidRPr="004C2A23">
        <w:rPr>
          <w:sz w:val="22"/>
          <w:szCs w:val="22"/>
        </w:rPr>
        <w:t>non sarà più responsabile, in alcun modo, del suddetto materiale.</w:t>
      </w:r>
    </w:p>
    <w:p w14:paraId="6CB2467C" w14:textId="3D2034C0" w:rsidR="00465335" w:rsidRPr="004C2A23" w:rsidRDefault="00465335">
      <w:pPr>
        <w:ind w:firstLine="708"/>
        <w:jc w:val="both"/>
        <w:rPr>
          <w:sz w:val="22"/>
          <w:szCs w:val="22"/>
        </w:rPr>
      </w:pPr>
      <w:r w:rsidRPr="004C2A23">
        <w:rPr>
          <w:sz w:val="22"/>
          <w:szCs w:val="22"/>
        </w:rPr>
        <w:t xml:space="preserve">I dati personali trasmessi dai </w:t>
      </w:r>
      <w:r w:rsidRPr="004E4FA2">
        <w:rPr>
          <w:sz w:val="22"/>
          <w:szCs w:val="22"/>
        </w:rPr>
        <w:t>candidati</w:t>
      </w:r>
      <w:r w:rsidR="00801A46" w:rsidRPr="004E4FA2">
        <w:rPr>
          <w:sz w:val="22"/>
          <w:szCs w:val="22"/>
        </w:rPr>
        <w:t>/dalle candidate</w:t>
      </w:r>
      <w:r w:rsidRPr="004E4FA2">
        <w:rPr>
          <w:sz w:val="22"/>
          <w:szCs w:val="22"/>
        </w:rPr>
        <w:t xml:space="preserve"> con le </w:t>
      </w:r>
      <w:r w:rsidRPr="004C2A23">
        <w:rPr>
          <w:sz w:val="22"/>
          <w:szCs w:val="22"/>
        </w:rPr>
        <w:t>domande di partecipazione alla procedura concorsuale, ai sensi del D.P.R. 28-12-2000 n. 445, saranno trattati esclusivamente per le finalità di gestione dell</w:t>
      </w:r>
      <w:r w:rsidR="00CB3C6F" w:rsidRPr="004C2A23">
        <w:rPr>
          <w:sz w:val="22"/>
          <w:szCs w:val="22"/>
        </w:rPr>
        <w:t>a</w:t>
      </w:r>
      <w:r w:rsidRPr="004C2A23">
        <w:rPr>
          <w:sz w:val="22"/>
          <w:szCs w:val="22"/>
        </w:rPr>
        <w:t xml:space="preserve"> presente procedura e degli eventuali procedimenti di attribuzione degli assegni in questione.</w:t>
      </w:r>
    </w:p>
    <w:p w14:paraId="0E470307" w14:textId="77777777" w:rsidR="00465335" w:rsidRPr="004C2A23" w:rsidRDefault="00465335">
      <w:pPr>
        <w:ind w:firstLine="708"/>
        <w:jc w:val="both"/>
        <w:rPr>
          <w:sz w:val="22"/>
          <w:szCs w:val="22"/>
        </w:rPr>
      </w:pPr>
    </w:p>
    <w:p w14:paraId="554BE04F" w14:textId="77777777" w:rsidR="00465335" w:rsidRPr="004C2A23" w:rsidRDefault="00465335">
      <w:pPr>
        <w:jc w:val="center"/>
        <w:rPr>
          <w:b/>
          <w:sz w:val="22"/>
          <w:szCs w:val="22"/>
        </w:rPr>
      </w:pPr>
      <w:r w:rsidRPr="004C2A23">
        <w:rPr>
          <w:b/>
          <w:sz w:val="22"/>
          <w:szCs w:val="22"/>
        </w:rPr>
        <w:t>Art. 5</w:t>
      </w:r>
    </w:p>
    <w:p w14:paraId="5AE91C73" w14:textId="7DE45F3A" w:rsidR="00465335" w:rsidRPr="004C2A23" w:rsidRDefault="00465335">
      <w:pPr>
        <w:ind w:firstLine="708"/>
        <w:jc w:val="both"/>
        <w:rPr>
          <w:sz w:val="22"/>
          <w:szCs w:val="22"/>
        </w:rPr>
      </w:pPr>
      <w:r w:rsidRPr="004C2A23">
        <w:rPr>
          <w:sz w:val="22"/>
          <w:szCs w:val="22"/>
        </w:rPr>
        <w:t xml:space="preserve">Gli assegni sono </w:t>
      </w:r>
      <w:r w:rsidR="001B70DC" w:rsidRPr="004C2A23">
        <w:rPr>
          <w:sz w:val="22"/>
          <w:szCs w:val="22"/>
        </w:rPr>
        <w:t>attribuiti</w:t>
      </w:r>
      <w:r w:rsidRPr="004C2A23">
        <w:rPr>
          <w:sz w:val="22"/>
          <w:szCs w:val="22"/>
        </w:rPr>
        <w:t xml:space="preserve"> previa valutazione comparativa basata sui titoli dei candidati e su un colloquio. A tal fine su proposta del Consiglio di Dipartimento interessato viene nominata dal </w:t>
      </w:r>
      <w:r w:rsidR="00B53549" w:rsidRPr="004C2A23">
        <w:rPr>
          <w:sz w:val="22"/>
          <w:szCs w:val="22"/>
        </w:rPr>
        <w:t>Dir</w:t>
      </w:r>
      <w:r w:rsidRPr="004C2A23">
        <w:rPr>
          <w:sz w:val="22"/>
          <w:szCs w:val="22"/>
        </w:rPr>
        <w:t xml:space="preserve">ettore una </w:t>
      </w:r>
      <w:r w:rsidR="009940C5" w:rsidRPr="004C2A23">
        <w:rPr>
          <w:sz w:val="22"/>
          <w:szCs w:val="22"/>
        </w:rPr>
        <w:t xml:space="preserve">Commissione composta </w:t>
      </w:r>
      <w:r w:rsidR="00B53549" w:rsidRPr="004C2A23">
        <w:rPr>
          <w:sz w:val="22"/>
          <w:szCs w:val="22"/>
        </w:rPr>
        <w:t>da un minimo di 3 a un massimo di 5 docenti appartenenti al Dipartimento, di cui almeno due professori di ruolo; la Commissione può essere integrata da un ulteriore componente non appartenente ai ruoli universitari, esperto nell</w:t>
      </w:r>
      <w:r w:rsidR="003B6142" w:rsidRPr="004C2A23">
        <w:rPr>
          <w:sz w:val="22"/>
          <w:szCs w:val="22"/>
        </w:rPr>
        <w:t>’</w:t>
      </w:r>
      <w:r w:rsidR="00B53549" w:rsidRPr="004C2A23">
        <w:rPr>
          <w:sz w:val="22"/>
          <w:szCs w:val="22"/>
        </w:rPr>
        <w:t>area scientifica nel cui ambito si svolgeranno le attività di ricerca dell</w:t>
      </w:r>
      <w:r w:rsidR="003B6142" w:rsidRPr="004C2A23">
        <w:rPr>
          <w:sz w:val="22"/>
          <w:szCs w:val="22"/>
        </w:rPr>
        <w:t>’</w:t>
      </w:r>
      <w:r w:rsidR="00B53549" w:rsidRPr="004C2A23">
        <w:rPr>
          <w:sz w:val="22"/>
          <w:szCs w:val="22"/>
        </w:rPr>
        <w:t>assegnista</w:t>
      </w:r>
      <w:r w:rsidRPr="004C2A23">
        <w:rPr>
          <w:sz w:val="22"/>
          <w:szCs w:val="22"/>
        </w:rPr>
        <w:t>.</w:t>
      </w:r>
    </w:p>
    <w:p w14:paraId="0667CDEF" w14:textId="6BB106E9" w:rsidR="00CB3C6F" w:rsidRPr="004C2A23" w:rsidRDefault="00CB3C6F" w:rsidP="00CB3C6F">
      <w:pPr>
        <w:ind w:firstLine="708"/>
        <w:jc w:val="both"/>
        <w:rPr>
          <w:sz w:val="22"/>
          <w:szCs w:val="22"/>
        </w:rPr>
      </w:pPr>
      <w:r w:rsidRPr="004C2A23">
        <w:rPr>
          <w:sz w:val="22"/>
          <w:szCs w:val="22"/>
        </w:rPr>
        <w:t>I criteri di valutazione e i relativi punteggi saranno predeterminati dalla stessa commissione che potrebbe riunirsi anche in modalità a distanza.</w:t>
      </w:r>
    </w:p>
    <w:p w14:paraId="5753F8CE" w14:textId="7C3DBBEB" w:rsidR="00CB3C6F" w:rsidRPr="004E4FA2" w:rsidRDefault="00CB3C6F" w:rsidP="00CB3C6F">
      <w:pPr>
        <w:ind w:firstLine="708"/>
        <w:jc w:val="both"/>
        <w:rPr>
          <w:sz w:val="22"/>
          <w:szCs w:val="22"/>
        </w:rPr>
      </w:pPr>
      <w:r w:rsidRPr="004C2A23">
        <w:rPr>
          <w:sz w:val="22"/>
          <w:szCs w:val="22"/>
        </w:rPr>
        <w:t xml:space="preserve">I </w:t>
      </w:r>
      <w:r w:rsidRPr="004E4FA2">
        <w:rPr>
          <w:sz w:val="22"/>
          <w:szCs w:val="22"/>
        </w:rPr>
        <w:t>candidati</w:t>
      </w:r>
      <w:r w:rsidR="00F9501D" w:rsidRPr="004E4FA2">
        <w:rPr>
          <w:sz w:val="22"/>
          <w:szCs w:val="22"/>
        </w:rPr>
        <w:t>/Le candidate</w:t>
      </w:r>
      <w:r w:rsidRPr="004E4FA2">
        <w:rPr>
          <w:sz w:val="22"/>
          <w:szCs w:val="22"/>
        </w:rPr>
        <w:t xml:space="preserve"> ammessi</w:t>
      </w:r>
      <w:r w:rsidR="00F9501D" w:rsidRPr="004E4FA2">
        <w:rPr>
          <w:sz w:val="22"/>
          <w:szCs w:val="22"/>
        </w:rPr>
        <w:t>/e</w:t>
      </w:r>
      <w:r w:rsidRPr="004E4FA2">
        <w:rPr>
          <w:sz w:val="22"/>
          <w:szCs w:val="22"/>
        </w:rPr>
        <w:t xml:space="preserve"> a sostenere </w:t>
      </w:r>
      <w:r w:rsidRPr="004C2A23">
        <w:rPr>
          <w:sz w:val="22"/>
          <w:szCs w:val="22"/>
        </w:rPr>
        <w:t>la prova orale verranno convocati, a cura della Segreteria del Dipartimento interessato, mediante comunicazione inviata all</w:t>
      </w:r>
      <w:r w:rsidR="003B6142" w:rsidRPr="004C2A23">
        <w:rPr>
          <w:sz w:val="22"/>
          <w:szCs w:val="22"/>
        </w:rPr>
        <w:t>’</w:t>
      </w:r>
      <w:r w:rsidRPr="004C2A23">
        <w:rPr>
          <w:sz w:val="22"/>
          <w:szCs w:val="22"/>
        </w:rPr>
        <w:t xml:space="preserve">indirizzo di posta elettronico </w:t>
      </w:r>
      <w:r w:rsidRPr="004E4FA2">
        <w:rPr>
          <w:sz w:val="22"/>
          <w:szCs w:val="22"/>
        </w:rPr>
        <w:t>rilasciato dal</w:t>
      </w:r>
      <w:r w:rsidR="00544DF7" w:rsidRPr="004E4FA2">
        <w:rPr>
          <w:sz w:val="22"/>
          <w:szCs w:val="22"/>
        </w:rPr>
        <w:t>/la</w:t>
      </w:r>
      <w:r w:rsidRPr="004E4FA2">
        <w:rPr>
          <w:sz w:val="22"/>
          <w:szCs w:val="22"/>
        </w:rPr>
        <w:t xml:space="preserve"> </w:t>
      </w:r>
      <w:r w:rsidRPr="004C2A23">
        <w:rPr>
          <w:sz w:val="22"/>
          <w:szCs w:val="22"/>
        </w:rPr>
        <w:t xml:space="preserve">candidato/a, che sarà trasmessa non meno di 5 giorni prima dello svolgimento della prova. Essi dovranno </w:t>
      </w:r>
      <w:r w:rsidRPr="004E4FA2">
        <w:rPr>
          <w:sz w:val="22"/>
          <w:szCs w:val="22"/>
        </w:rPr>
        <w:t>presentarsi muniti di idoneo e valido documento di riconoscimento. La prova orale potrà essere effettuata anche in modalità a distanza con l</w:t>
      </w:r>
      <w:r w:rsidR="003B6142" w:rsidRPr="004E4FA2">
        <w:rPr>
          <w:sz w:val="22"/>
          <w:szCs w:val="22"/>
        </w:rPr>
        <w:t>’</w:t>
      </w:r>
      <w:r w:rsidRPr="004E4FA2">
        <w:rPr>
          <w:sz w:val="22"/>
          <w:szCs w:val="22"/>
        </w:rPr>
        <w:t>utilizzo della piattaforma Microsoft Teams.</w:t>
      </w:r>
    </w:p>
    <w:p w14:paraId="57CA2E89" w14:textId="4740D3C5" w:rsidR="00465335" w:rsidRPr="004E4FA2" w:rsidRDefault="00465335">
      <w:pPr>
        <w:ind w:firstLine="708"/>
        <w:jc w:val="both"/>
        <w:rPr>
          <w:sz w:val="22"/>
          <w:szCs w:val="22"/>
        </w:rPr>
      </w:pPr>
      <w:r w:rsidRPr="004E4FA2">
        <w:rPr>
          <w:sz w:val="22"/>
          <w:szCs w:val="22"/>
        </w:rPr>
        <w:t>I candidati</w:t>
      </w:r>
      <w:r w:rsidR="00544DF7" w:rsidRPr="004E4FA2">
        <w:rPr>
          <w:sz w:val="22"/>
          <w:szCs w:val="22"/>
        </w:rPr>
        <w:t>/Le candidate</w:t>
      </w:r>
      <w:r w:rsidRPr="004E4FA2">
        <w:rPr>
          <w:sz w:val="22"/>
          <w:szCs w:val="22"/>
        </w:rPr>
        <w:t xml:space="preserve"> portatori</w:t>
      </w:r>
      <w:r w:rsidR="003E136E" w:rsidRPr="004E4FA2">
        <w:rPr>
          <w:sz w:val="22"/>
          <w:szCs w:val="22"/>
        </w:rPr>
        <w:t>/</w:t>
      </w:r>
      <w:proofErr w:type="spellStart"/>
      <w:r w:rsidR="003E136E" w:rsidRPr="004E4FA2">
        <w:rPr>
          <w:sz w:val="22"/>
          <w:szCs w:val="22"/>
        </w:rPr>
        <w:t>trici</w:t>
      </w:r>
      <w:proofErr w:type="spellEnd"/>
      <w:r w:rsidRPr="004E4FA2">
        <w:rPr>
          <w:sz w:val="22"/>
          <w:szCs w:val="22"/>
        </w:rPr>
        <w:t xml:space="preserve"> di handicap, ai sensi della legge 5 febbraio 1992 n. 104, dovranno fare esplicita richiesta in relazione al proprio handicap riguardo l</w:t>
      </w:r>
      <w:r w:rsidR="003B6142" w:rsidRPr="004E4FA2">
        <w:rPr>
          <w:sz w:val="22"/>
          <w:szCs w:val="22"/>
        </w:rPr>
        <w:t>’</w:t>
      </w:r>
      <w:r w:rsidRPr="004E4FA2">
        <w:rPr>
          <w:sz w:val="22"/>
          <w:szCs w:val="22"/>
        </w:rPr>
        <w:t>ausilio necessario per poter sostenere il colloquio.</w:t>
      </w:r>
    </w:p>
    <w:p w14:paraId="02681909" w14:textId="0D759085" w:rsidR="00465335" w:rsidRPr="004E4FA2" w:rsidRDefault="00465335">
      <w:pPr>
        <w:ind w:firstLine="708"/>
        <w:jc w:val="both"/>
        <w:rPr>
          <w:sz w:val="22"/>
          <w:szCs w:val="22"/>
        </w:rPr>
      </w:pPr>
      <w:r w:rsidRPr="004E4FA2">
        <w:rPr>
          <w:sz w:val="22"/>
          <w:szCs w:val="22"/>
        </w:rPr>
        <w:t>Al termine di ogni sessione di colloqui la Commissione procederà alla formulazione di una graduatoria dei candidati</w:t>
      </w:r>
      <w:r w:rsidR="003E136E" w:rsidRPr="004E4FA2">
        <w:rPr>
          <w:sz w:val="22"/>
          <w:szCs w:val="22"/>
        </w:rPr>
        <w:t>/delle candidate</w:t>
      </w:r>
      <w:r w:rsidRPr="004E4FA2">
        <w:rPr>
          <w:sz w:val="22"/>
          <w:szCs w:val="22"/>
        </w:rPr>
        <w:t xml:space="preserve"> con il relativo punteggio, affissa nella sede degli esami</w:t>
      </w:r>
      <w:r w:rsidR="00F4725A" w:rsidRPr="004E4FA2">
        <w:rPr>
          <w:sz w:val="22"/>
          <w:szCs w:val="22"/>
        </w:rPr>
        <w:t xml:space="preserve"> e nelle pagine web di affissione del bando</w:t>
      </w:r>
      <w:r w:rsidRPr="004E4FA2">
        <w:rPr>
          <w:sz w:val="22"/>
          <w:szCs w:val="22"/>
        </w:rPr>
        <w:t>.</w:t>
      </w:r>
    </w:p>
    <w:p w14:paraId="6E952AE2" w14:textId="77777777" w:rsidR="00465335" w:rsidRPr="004E4FA2" w:rsidRDefault="00465335">
      <w:pPr>
        <w:ind w:firstLine="708"/>
        <w:jc w:val="both"/>
        <w:rPr>
          <w:sz w:val="22"/>
          <w:szCs w:val="22"/>
        </w:rPr>
      </w:pPr>
      <w:r w:rsidRPr="004E4FA2">
        <w:rPr>
          <w:sz w:val="22"/>
          <w:szCs w:val="22"/>
        </w:rPr>
        <w:t>Il giudizio della Commissione è insindacabile.</w:t>
      </w:r>
    </w:p>
    <w:p w14:paraId="6B9B1E48" w14:textId="2C55027E" w:rsidR="00E422DA" w:rsidRPr="004E4FA2" w:rsidRDefault="00465335" w:rsidP="00B53549">
      <w:pPr>
        <w:ind w:firstLine="708"/>
        <w:jc w:val="both"/>
        <w:rPr>
          <w:sz w:val="22"/>
          <w:szCs w:val="22"/>
        </w:rPr>
      </w:pPr>
      <w:r w:rsidRPr="004E4FA2">
        <w:rPr>
          <w:sz w:val="22"/>
          <w:szCs w:val="22"/>
        </w:rPr>
        <w:t>Le procedure concorsuali si concludono con la formulazione di una graduatoria dei candidati</w:t>
      </w:r>
      <w:r w:rsidR="00801A46" w:rsidRPr="004E4FA2">
        <w:rPr>
          <w:sz w:val="22"/>
          <w:szCs w:val="22"/>
        </w:rPr>
        <w:t>/delle candidate</w:t>
      </w:r>
      <w:r w:rsidRPr="004E4FA2">
        <w:rPr>
          <w:sz w:val="22"/>
          <w:szCs w:val="22"/>
        </w:rPr>
        <w:t xml:space="preserve"> con il relativo </w:t>
      </w:r>
      <w:r w:rsidR="00B53549" w:rsidRPr="004E4FA2">
        <w:rPr>
          <w:sz w:val="22"/>
          <w:szCs w:val="22"/>
        </w:rPr>
        <w:t>punteggio</w:t>
      </w:r>
      <w:r w:rsidRPr="004E4FA2">
        <w:rPr>
          <w:sz w:val="22"/>
          <w:szCs w:val="22"/>
        </w:rPr>
        <w:t xml:space="preserve"> finale</w:t>
      </w:r>
      <w:r w:rsidR="00643C9C" w:rsidRPr="004E4FA2">
        <w:rPr>
          <w:sz w:val="22"/>
          <w:szCs w:val="22"/>
        </w:rPr>
        <w:t xml:space="preserve">. </w:t>
      </w:r>
    </w:p>
    <w:p w14:paraId="38E59C94" w14:textId="019880AD" w:rsidR="00E422DA" w:rsidRPr="004C2A23" w:rsidRDefault="00E422DA" w:rsidP="00E422DA">
      <w:pPr>
        <w:ind w:firstLine="708"/>
        <w:jc w:val="both"/>
        <w:rPr>
          <w:sz w:val="22"/>
          <w:szCs w:val="22"/>
        </w:rPr>
      </w:pPr>
      <w:r w:rsidRPr="004C2A23">
        <w:rPr>
          <w:sz w:val="22"/>
          <w:szCs w:val="22"/>
        </w:rPr>
        <w:t xml:space="preserve">A conclusione della procedura di selezione, </w:t>
      </w:r>
      <w:r w:rsidR="004E4FA2">
        <w:rPr>
          <w:sz w:val="22"/>
          <w:szCs w:val="22"/>
        </w:rPr>
        <w:t>la</w:t>
      </w:r>
      <w:r w:rsidRPr="004C2A23">
        <w:rPr>
          <w:sz w:val="22"/>
          <w:szCs w:val="22"/>
        </w:rPr>
        <w:t xml:space="preserve"> Direttr</w:t>
      </w:r>
      <w:r w:rsidR="004E4FA2">
        <w:rPr>
          <w:sz w:val="22"/>
          <w:szCs w:val="22"/>
        </w:rPr>
        <w:t>ic</w:t>
      </w:r>
      <w:r w:rsidRPr="004C2A23">
        <w:rPr>
          <w:sz w:val="22"/>
          <w:szCs w:val="22"/>
        </w:rPr>
        <w:t>e del Dipartimento formalizza con proprio decreto l</w:t>
      </w:r>
      <w:r w:rsidR="003B6142" w:rsidRPr="004C2A23">
        <w:rPr>
          <w:sz w:val="22"/>
          <w:szCs w:val="22"/>
        </w:rPr>
        <w:t>’</w:t>
      </w:r>
      <w:r w:rsidRPr="004C2A23">
        <w:rPr>
          <w:sz w:val="22"/>
          <w:szCs w:val="22"/>
        </w:rPr>
        <w:t>approvazione degli atti concorsuali e la conseguente individuazione del vincitore dell</w:t>
      </w:r>
      <w:r w:rsidR="003B6142" w:rsidRPr="004C2A23">
        <w:rPr>
          <w:sz w:val="22"/>
          <w:szCs w:val="22"/>
        </w:rPr>
        <w:t>’</w:t>
      </w:r>
      <w:r w:rsidRPr="004C2A23">
        <w:rPr>
          <w:sz w:val="22"/>
          <w:szCs w:val="22"/>
        </w:rPr>
        <w:t xml:space="preserve">assegno, con </w:t>
      </w:r>
      <w:r w:rsidR="004E4FA2">
        <w:rPr>
          <w:sz w:val="22"/>
          <w:szCs w:val="22"/>
        </w:rPr>
        <w:t xml:space="preserve">la </w:t>
      </w:r>
      <w:r w:rsidRPr="004C2A23">
        <w:rPr>
          <w:sz w:val="22"/>
          <w:szCs w:val="22"/>
        </w:rPr>
        <w:t>quale l</w:t>
      </w:r>
      <w:r w:rsidR="004E4FA2">
        <w:rPr>
          <w:sz w:val="22"/>
          <w:szCs w:val="22"/>
        </w:rPr>
        <w:t>a</w:t>
      </w:r>
      <w:r w:rsidRPr="004C2A23">
        <w:rPr>
          <w:sz w:val="22"/>
          <w:szCs w:val="22"/>
        </w:rPr>
        <w:t xml:space="preserve"> stess</w:t>
      </w:r>
      <w:r w:rsidR="004E4FA2">
        <w:rPr>
          <w:sz w:val="22"/>
          <w:szCs w:val="22"/>
        </w:rPr>
        <w:t>a</w:t>
      </w:r>
      <w:r w:rsidRPr="004C2A23">
        <w:rPr>
          <w:sz w:val="22"/>
          <w:szCs w:val="22"/>
        </w:rPr>
        <w:t xml:space="preserve"> Dirett</w:t>
      </w:r>
      <w:r w:rsidR="004E4FA2">
        <w:rPr>
          <w:sz w:val="22"/>
          <w:szCs w:val="22"/>
        </w:rPr>
        <w:t>rice</w:t>
      </w:r>
      <w:r w:rsidRPr="004C2A23">
        <w:rPr>
          <w:sz w:val="22"/>
          <w:szCs w:val="22"/>
        </w:rPr>
        <w:t xml:space="preserve"> stipula quindi il relativo contratto.</w:t>
      </w:r>
    </w:p>
    <w:p w14:paraId="5BB4AD4F" w14:textId="77777777" w:rsidR="00E422DA" w:rsidRPr="004C2A23" w:rsidRDefault="00E422DA" w:rsidP="00E422DA">
      <w:pPr>
        <w:ind w:firstLine="708"/>
        <w:jc w:val="both"/>
        <w:rPr>
          <w:sz w:val="22"/>
          <w:szCs w:val="22"/>
        </w:rPr>
      </w:pPr>
    </w:p>
    <w:p w14:paraId="3D699DD8" w14:textId="77777777" w:rsidR="00E422DA" w:rsidRPr="004C2A23" w:rsidRDefault="00E422DA" w:rsidP="00E422DA">
      <w:pPr>
        <w:jc w:val="center"/>
        <w:rPr>
          <w:b/>
          <w:sz w:val="22"/>
          <w:szCs w:val="22"/>
        </w:rPr>
      </w:pPr>
      <w:r w:rsidRPr="004C2A23">
        <w:rPr>
          <w:b/>
          <w:sz w:val="22"/>
          <w:szCs w:val="22"/>
        </w:rPr>
        <w:t>Art. 6</w:t>
      </w:r>
    </w:p>
    <w:p w14:paraId="17D941C3" w14:textId="0B5EAF3C" w:rsidR="00465335" w:rsidRPr="004C2A23" w:rsidRDefault="00047C67" w:rsidP="00EB04DC">
      <w:pPr>
        <w:tabs>
          <w:tab w:val="left" w:pos="567"/>
        </w:tabs>
        <w:ind w:firstLine="284"/>
        <w:jc w:val="both"/>
        <w:rPr>
          <w:sz w:val="22"/>
          <w:szCs w:val="22"/>
        </w:rPr>
      </w:pPr>
      <w:r w:rsidRPr="004C2A23">
        <w:rPr>
          <w:sz w:val="22"/>
          <w:szCs w:val="22"/>
        </w:rPr>
        <w:tab/>
      </w:r>
      <w:r w:rsidR="00465335" w:rsidRPr="004C2A23">
        <w:rPr>
          <w:sz w:val="22"/>
          <w:szCs w:val="22"/>
        </w:rPr>
        <w:t>All</w:t>
      </w:r>
      <w:r w:rsidR="003B6142" w:rsidRPr="004C2A23">
        <w:rPr>
          <w:sz w:val="22"/>
          <w:szCs w:val="22"/>
        </w:rPr>
        <w:t>’</w:t>
      </w:r>
      <w:r w:rsidR="00465335" w:rsidRPr="004C2A23">
        <w:rPr>
          <w:sz w:val="22"/>
          <w:szCs w:val="22"/>
        </w:rPr>
        <w:t>atto della nomina i vincitori dovranno autocertificare i seguenti stati, fatti e qualità personali:</w:t>
      </w:r>
    </w:p>
    <w:p w14:paraId="04BC8499" w14:textId="77777777" w:rsidR="00465335" w:rsidRPr="004C2A23" w:rsidRDefault="00761BC5" w:rsidP="00EB04DC">
      <w:pPr>
        <w:numPr>
          <w:ilvl w:val="0"/>
          <w:numId w:val="21"/>
        </w:numPr>
        <w:tabs>
          <w:tab w:val="left" w:pos="567"/>
        </w:tabs>
        <w:ind w:left="0" w:firstLine="284"/>
        <w:rPr>
          <w:sz w:val="22"/>
          <w:szCs w:val="22"/>
        </w:rPr>
      </w:pPr>
      <w:r w:rsidRPr="004C2A23">
        <w:rPr>
          <w:sz w:val="22"/>
          <w:szCs w:val="22"/>
        </w:rPr>
        <w:t>dati anagrafici</w:t>
      </w:r>
      <w:r w:rsidR="00465335" w:rsidRPr="004C2A23">
        <w:rPr>
          <w:sz w:val="22"/>
          <w:szCs w:val="22"/>
        </w:rPr>
        <w:t>;</w:t>
      </w:r>
    </w:p>
    <w:p w14:paraId="4F37A23F" w14:textId="77777777" w:rsidR="00465335" w:rsidRPr="004C2A23" w:rsidRDefault="00761BC5" w:rsidP="00EB04DC">
      <w:pPr>
        <w:numPr>
          <w:ilvl w:val="0"/>
          <w:numId w:val="21"/>
        </w:numPr>
        <w:tabs>
          <w:tab w:val="left" w:pos="567"/>
        </w:tabs>
        <w:ind w:left="0" w:firstLine="284"/>
        <w:rPr>
          <w:sz w:val="22"/>
          <w:szCs w:val="22"/>
        </w:rPr>
      </w:pPr>
      <w:r w:rsidRPr="004C2A23">
        <w:rPr>
          <w:sz w:val="22"/>
          <w:szCs w:val="22"/>
        </w:rPr>
        <w:t xml:space="preserve">dati </w:t>
      </w:r>
      <w:r w:rsidR="00465335" w:rsidRPr="004C2A23">
        <w:rPr>
          <w:sz w:val="22"/>
          <w:szCs w:val="22"/>
        </w:rPr>
        <w:t>fiscal</w:t>
      </w:r>
      <w:r w:rsidRPr="004C2A23">
        <w:rPr>
          <w:sz w:val="22"/>
          <w:szCs w:val="22"/>
        </w:rPr>
        <w:t>i e previdenziali</w:t>
      </w:r>
      <w:r w:rsidR="00465335" w:rsidRPr="004C2A23">
        <w:rPr>
          <w:sz w:val="22"/>
          <w:szCs w:val="22"/>
        </w:rPr>
        <w:t>;</w:t>
      </w:r>
    </w:p>
    <w:p w14:paraId="24581B5D" w14:textId="77777777" w:rsidR="00465335" w:rsidRPr="004C2A23" w:rsidRDefault="00465335" w:rsidP="00EB04DC">
      <w:pPr>
        <w:numPr>
          <w:ilvl w:val="0"/>
          <w:numId w:val="21"/>
        </w:numPr>
        <w:tabs>
          <w:tab w:val="left" w:pos="567"/>
        </w:tabs>
        <w:ind w:left="0" w:firstLine="284"/>
        <w:rPr>
          <w:sz w:val="22"/>
          <w:szCs w:val="22"/>
        </w:rPr>
      </w:pPr>
      <w:r w:rsidRPr="004C2A23">
        <w:rPr>
          <w:sz w:val="22"/>
          <w:szCs w:val="22"/>
        </w:rPr>
        <w:t xml:space="preserve">di non godere di borse di studio di cui al precedente art. 4 </w:t>
      </w:r>
    </w:p>
    <w:p w14:paraId="631E7568" w14:textId="3FEB6E22" w:rsidR="00465335" w:rsidRPr="004C2A23" w:rsidRDefault="00465335" w:rsidP="00EB04DC">
      <w:pPr>
        <w:numPr>
          <w:ilvl w:val="0"/>
          <w:numId w:val="21"/>
        </w:numPr>
        <w:tabs>
          <w:tab w:val="left" w:pos="567"/>
        </w:tabs>
        <w:ind w:left="0" w:firstLine="284"/>
        <w:rPr>
          <w:sz w:val="22"/>
          <w:szCs w:val="22"/>
        </w:rPr>
      </w:pPr>
      <w:r w:rsidRPr="004C2A23">
        <w:rPr>
          <w:sz w:val="22"/>
          <w:szCs w:val="22"/>
        </w:rPr>
        <w:lastRenderedPageBreak/>
        <w:t>di non essere dipendenti di ruolo presso le Università, gli Osservatori Astronomici, Astrofisici e Vesuviani, gli Enti pubblici e le Istituzioni di ricerca di cui all</w:t>
      </w:r>
      <w:r w:rsidR="003B6142" w:rsidRPr="004C2A23">
        <w:rPr>
          <w:sz w:val="22"/>
          <w:szCs w:val="22"/>
        </w:rPr>
        <w:t>’</w:t>
      </w:r>
      <w:r w:rsidRPr="004C2A23">
        <w:rPr>
          <w:sz w:val="22"/>
          <w:szCs w:val="22"/>
        </w:rPr>
        <w:t>art. 8 del D.P.C.M. 30.12.93, n.593 e successive modificazioni e integrazioni, l</w:t>
      </w:r>
      <w:r w:rsidR="003B6142" w:rsidRPr="004C2A23">
        <w:rPr>
          <w:sz w:val="22"/>
          <w:szCs w:val="22"/>
        </w:rPr>
        <w:t>’</w:t>
      </w:r>
      <w:r w:rsidRPr="004C2A23">
        <w:rPr>
          <w:sz w:val="22"/>
          <w:szCs w:val="22"/>
        </w:rPr>
        <w:t>ENEA e l</w:t>
      </w:r>
      <w:r w:rsidR="003B6142" w:rsidRPr="004C2A23">
        <w:rPr>
          <w:sz w:val="22"/>
          <w:szCs w:val="22"/>
        </w:rPr>
        <w:t>’</w:t>
      </w:r>
      <w:r w:rsidRPr="004C2A23">
        <w:rPr>
          <w:sz w:val="22"/>
          <w:szCs w:val="22"/>
        </w:rPr>
        <w:t>ASI;</w:t>
      </w:r>
    </w:p>
    <w:p w14:paraId="228B0095" w14:textId="6DBDFC55" w:rsidR="00465335" w:rsidRPr="004C2A23" w:rsidRDefault="00465335" w:rsidP="00EB04DC">
      <w:pPr>
        <w:numPr>
          <w:ilvl w:val="0"/>
          <w:numId w:val="21"/>
        </w:numPr>
        <w:tabs>
          <w:tab w:val="left" w:pos="567"/>
        </w:tabs>
        <w:ind w:left="0" w:firstLine="284"/>
        <w:rPr>
          <w:sz w:val="22"/>
          <w:szCs w:val="22"/>
        </w:rPr>
      </w:pPr>
      <w:r w:rsidRPr="004C2A23">
        <w:rPr>
          <w:sz w:val="22"/>
          <w:szCs w:val="22"/>
        </w:rPr>
        <w:t>di non avere un grado di parentela o di affinità, fino al quarto grado compreso, con un professore appartenente al Dipartimento presso cui sarà svolto l</w:t>
      </w:r>
      <w:r w:rsidR="003B6142" w:rsidRPr="004C2A23">
        <w:rPr>
          <w:sz w:val="22"/>
          <w:szCs w:val="22"/>
        </w:rPr>
        <w:t>’</w:t>
      </w:r>
      <w:r w:rsidRPr="004C2A23">
        <w:rPr>
          <w:sz w:val="22"/>
          <w:szCs w:val="22"/>
        </w:rPr>
        <w:t>assegno ovvero con il Rettore, il Direttore Amministrativo o un componente del Consiglio di Amministrazione dell</w:t>
      </w:r>
      <w:r w:rsidR="003B6142" w:rsidRPr="004C2A23">
        <w:rPr>
          <w:sz w:val="22"/>
          <w:szCs w:val="22"/>
        </w:rPr>
        <w:t>’</w:t>
      </w:r>
      <w:r w:rsidRPr="004C2A23">
        <w:rPr>
          <w:sz w:val="22"/>
          <w:szCs w:val="22"/>
        </w:rPr>
        <w:t>Ateneo;</w:t>
      </w:r>
    </w:p>
    <w:p w14:paraId="49A219E3" w14:textId="77777777" w:rsidR="00465335" w:rsidRPr="004C2A23" w:rsidRDefault="00465335" w:rsidP="00EB04DC">
      <w:pPr>
        <w:numPr>
          <w:ilvl w:val="0"/>
          <w:numId w:val="21"/>
        </w:numPr>
        <w:tabs>
          <w:tab w:val="left" w:pos="567"/>
        </w:tabs>
        <w:ind w:left="0" w:firstLine="284"/>
        <w:rPr>
          <w:sz w:val="22"/>
          <w:szCs w:val="22"/>
        </w:rPr>
      </w:pPr>
      <w:r w:rsidRPr="004C2A23">
        <w:rPr>
          <w:sz w:val="22"/>
          <w:szCs w:val="22"/>
        </w:rPr>
        <w:t xml:space="preserve">di non essere iscritti a </w:t>
      </w:r>
      <w:r w:rsidR="001C437F" w:rsidRPr="004C2A23">
        <w:rPr>
          <w:sz w:val="22"/>
          <w:szCs w:val="22"/>
        </w:rPr>
        <w:t>corsi di laurea, laurea specialistica o magistrale, master universitari, dottorato di ricerca o specializzazione medica</w:t>
      </w:r>
      <w:r w:rsidRPr="004C2A23">
        <w:rPr>
          <w:sz w:val="22"/>
          <w:szCs w:val="22"/>
        </w:rPr>
        <w:t>;</w:t>
      </w:r>
    </w:p>
    <w:p w14:paraId="6AC7F76C" w14:textId="77777777" w:rsidR="00E422DA" w:rsidRPr="004C2A23" w:rsidRDefault="00E422DA" w:rsidP="00E422DA">
      <w:pPr>
        <w:numPr>
          <w:ilvl w:val="0"/>
          <w:numId w:val="21"/>
        </w:numPr>
        <w:tabs>
          <w:tab w:val="left" w:pos="567"/>
        </w:tabs>
        <w:ind w:left="0" w:firstLine="284"/>
        <w:rPr>
          <w:sz w:val="22"/>
          <w:szCs w:val="22"/>
        </w:rPr>
      </w:pPr>
      <w:r w:rsidRPr="004C2A23">
        <w:rPr>
          <w:sz w:val="22"/>
          <w:szCs w:val="22"/>
        </w:rPr>
        <w:t>di non usufruire di altri assegni di ricerca né di contratti da ricercatore a tempo determinato;</w:t>
      </w:r>
    </w:p>
    <w:p w14:paraId="146BE1E6" w14:textId="368BFDEE" w:rsidR="00E422DA" w:rsidRPr="004C2A23" w:rsidRDefault="00E422DA" w:rsidP="00E422DA">
      <w:pPr>
        <w:numPr>
          <w:ilvl w:val="0"/>
          <w:numId w:val="21"/>
        </w:numPr>
        <w:tabs>
          <w:tab w:val="clear" w:pos="1145"/>
        </w:tabs>
        <w:ind w:left="567" w:hanging="283"/>
        <w:rPr>
          <w:sz w:val="22"/>
          <w:szCs w:val="22"/>
        </w:rPr>
      </w:pPr>
      <w:r w:rsidRPr="004C2A23">
        <w:rPr>
          <w:sz w:val="22"/>
          <w:szCs w:val="22"/>
        </w:rPr>
        <w:t>di non superare i limiti complessivi di fruizione di cui ai commi 3 e 9 dell</w:t>
      </w:r>
      <w:r w:rsidR="003B6142" w:rsidRPr="004C2A23">
        <w:rPr>
          <w:sz w:val="22"/>
          <w:szCs w:val="22"/>
        </w:rPr>
        <w:t>’</w:t>
      </w:r>
      <w:r w:rsidRPr="004C2A23">
        <w:rPr>
          <w:sz w:val="22"/>
          <w:szCs w:val="22"/>
        </w:rPr>
        <w:t>art. 22 della L. 240/2010.</w:t>
      </w:r>
    </w:p>
    <w:p w14:paraId="09C5EB2E" w14:textId="77777777" w:rsidR="00E422DA" w:rsidRPr="004C2A23" w:rsidRDefault="00E422DA">
      <w:pPr>
        <w:jc w:val="center"/>
        <w:rPr>
          <w:b/>
          <w:sz w:val="22"/>
          <w:szCs w:val="22"/>
        </w:rPr>
      </w:pPr>
    </w:p>
    <w:p w14:paraId="08DC0726" w14:textId="77777777" w:rsidR="00465335" w:rsidRPr="004C2A23" w:rsidRDefault="00465335">
      <w:pPr>
        <w:jc w:val="center"/>
        <w:rPr>
          <w:b/>
          <w:sz w:val="22"/>
          <w:szCs w:val="22"/>
        </w:rPr>
      </w:pPr>
      <w:r w:rsidRPr="004C2A23">
        <w:rPr>
          <w:b/>
          <w:sz w:val="22"/>
          <w:szCs w:val="22"/>
        </w:rPr>
        <w:t>Art. 7</w:t>
      </w:r>
    </w:p>
    <w:p w14:paraId="7C0B028F" w14:textId="7F267D66" w:rsidR="00465335" w:rsidRPr="008635A6" w:rsidRDefault="00465335">
      <w:pPr>
        <w:ind w:firstLine="708"/>
        <w:jc w:val="both"/>
        <w:rPr>
          <w:sz w:val="22"/>
          <w:szCs w:val="22"/>
        </w:rPr>
      </w:pPr>
      <w:r w:rsidRPr="008635A6">
        <w:rPr>
          <w:sz w:val="22"/>
          <w:szCs w:val="22"/>
        </w:rPr>
        <w:t>Il candidato</w:t>
      </w:r>
      <w:r w:rsidR="004C4905" w:rsidRPr="008635A6">
        <w:rPr>
          <w:sz w:val="22"/>
          <w:szCs w:val="22"/>
        </w:rPr>
        <w:t>/La candidata</w:t>
      </w:r>
      <w:r w:rsidRPr="008635A6">
        <w:rPr>
          <w:sz w:val="22"/>
          <w:szCs w:val="22"/>
        </w:rPr>
        <w:t xml:space="preserve"> che risulta vincitore</w:t>
      </w:r>
      <w:r w:rsidR="004C4905" w:rsidRPr="008635A6">
        <w:rPr>
          <w:sz w:val="22"/>
          <w:szCs w:val="22"/>
        </w:rPr>
        <w:t>/</w:t>
      </w:r>
      <w:proofErr w:type="spellStart"/>
      <w:r w:rsidR="004C4905" w:rsidRPr="008635A6">
        <w:rPr>
          <w:sz w:val="22"/>
          <w:szCs w:val="22"/>
        </w:rPr>
        <w:t>rice</w:t>
      </w:r>
      <w:proofErr w:type="spellEnd"/>
      <w:r w:rsidRPr="008635A6">
        <w:rPr>
          <w:sz w:val="22"/>
          <w:szCs w:val="22"/>
        </w:rPr>
        <w:t xml:space="preserve"> al termine della valutazione comparativa stipula con </w:t>
      </w:r>
      <w:r w:rsidR="001C437F" w:rsidRPr="008635A6">
        <w:rPr>
          <w:sz w:val="22"/>
          <w:szCs w:val="22"/>
        </w:rPr>
        <w:t>il Dipartimento</w:t>
      </w:r>
      <w:r w:rsidRPr="008635A6">
        <w:rPr>
          <w:sz w:val="22"/>
          <w:szCs w:val="22"/>
        </w:rPr>
        <w:t xml:space="preserve"> un contratto che disciplina la collaborazione per attività di ricerca. </w:t>
      </w:r>
    </w:p>
    <w:p w14:paraId="4D6E2C46" w14:textId="31A207F4" w:rsidR="00ED6115" w:rsidRPr="004C2A23" w:rsidRDefault="00ED6115">
      <w:pPr>
        <w:ind w:firstLine="708"/>
        <w:jc w:val="both"/>
        <w:rPr>
          <w:sz w:val="22"/>
          <w:szCs w:val="22"/>
        </w:rPr>
      </w:pPr>
      <w:r w:rsidRPr="008635A6">
        <w:rPr>
          <w:sz w:val="22"/>
          <w:szCs w:val="22"/>
        </w:rPr>
        <w:t xml:space="preserve">La decorrenza giuridica del rapporto di collaborazione per attività di ricerca, e/o del suo eventuale rinnovo, è il 1° giorno del mese, e si concluderà al termine </w:t>
      </w:r>
      <w:r w:rsidRPr="004C2A23">
        <w:rPr>
          <w:sz w:val="22"/>
          <w:szCs w:val="22"/>
        </w:rPr>
        <w:t>del periodo contrattualmente previsto.</w:t>
      </w:r>
      <w:r w:rsidR="00A12C25" w:rsidRPr="004C2A23">
        <w:rPr>
          <w:sz w:val="22"/>
          <w:szCs w:val="22"/>
        </w:rPr>
        <w:t xml:space="preserve"> </w:t>
      </w:r>
      <w:r w:rsidRPr="004C2A23">
        <w:rPr>
          <w:sz w:val="22"/>
          <w:szCs w:val="22"/>
        </w:rPr>
        <w:t>L</w:t>
      </w:r>
      <w:r w:rsidR="003B6142" w:rsidRPr="004C2A23">
        <w:rPr>
          <w:sz w:val="22"/>
          <w:szCs w:val="22"/>
        </w:rPr>
        <w:t>’</w:t>
      </w:r>
      <w:r w:rsidRPr="004C2A23">
        <w:rPr>
          <w:sz w:val="22"/>
          <w:szCs w:val="22"/>
        </w:rPr>
        <w:t>inizio effettivo dell</w:t>
      </w:r>
      <w:r w:rsidR="003B6142" w:rsidRPr="004C2A23">
        <w:rPr>
          <w:sz w:val="22"/>
          <w:szCs w:val="22"/>
        </w:rPr>
        <w:t>’</w:t>
      </w:r>
      <w:r w:rsidRPr="004C2A23">
        <w:rPr>
          <w:sz w:val="22"/>
          <w:szCs w:val="22"/>
        </w:rPr>
        <w:t>attività di ricerca, certificato dal</w:t>
      </w:r>
      <w:r w:rsidR="004E4FA2">
        <w:rPr>
          <w:sz w:val="22"/>
          <w:szCs w:val="22"/>
        </w:rPr>
        <w:t>la</w:t>
      </w:r>
      <w:r w:rsidRPr="004C2A23">
        <w:rPr>
          <w:sz w:val="22"/>
          <w:szCs w:val="22"/>
        </w:rPr>
        <w:t xml:space="preserve"> Dirett</w:t>
      </w:r>
      <w:r w:rsidR="004E4FA2">
        <w:rPr>
          <w:sz w:val="22"/>
          <w:szCs w:val="22"/>
        </w:rPr>
        <w:t>rice</w:t>
      </w:r>
      <w:r w:rsidRPr="004C2A23">
        <w:rPr>
          <w:sz w:val="22"/>
          <w:szCs w:val="22"/>
        </w:rPr>
        <w:t xml:space="preserve"> del Dipartimento, sarà, invece, attestato dalla data della presa di servizio, che determinerà la decorrenza del trattamento economico con la prima retribuzione utile. </w:t>
      </w:r>
    </w:p>
    <w:p w14:paraId="16A54AE1" w14:textId="4F5A4C35" w:rsidR="00465335" w:rsidRPr="004C2A23" w:rsidRDefault="00465335">
      <w:pPr>
        <w:ind w:firstLine="708"/>
        <w:jc w:val="both"/>
        <w:rPr>
          <w:sz w:val="22"/>
          <w:szCs w:val="22"/>
        </w:rPr>
      </w:pPr>
      <w:r w:rsidRPr="004C2A23">
        <w:rPr>
          <w:sz w:val="22"/>
          <w:szCs w:val="22"/>
        </w:rPr>
        <w:t>In caso di rinuncia o tardiva accettazione da parte degli aventi diritto subentra</w:t>
      </w:r>
      <w:r w:rsidR="001C437F" w:rsidRPr="004C2A23">
        <w:rPr>
          <w:sz w:val="22"/>
          <w:szCs w:val="22"/>
        </w:rPr>
        <w:t>, se disponibile,</w:t>
      </w:r>
      <w:r w:rsidRPr="004C2A23">
        <w:rPr>
          <w:sz w:val="22"/>
          <w:szCs w:val="22"/>
        </w:rPr>
        <w:t xml:space="preserve"> </w:t>
      </w:r>
      <w:r w:rsidR="001C437F" w:rsidRPr="004C2A23">
        <w:rPr>
          <w:sz w:val="22"/>
          <w:szCs w:val="22"/>
        </w:rPr>
        <w:t>il successivo</w:t>
      </w:r>
      <w:r w:rsidRPr="004C2A23">
        <w:rPr>
          <w:sz w:val="22"/>
          <w:szCs w:val="22"/>
        </w:rPr>
        <w:t xml:space="preserve"> candidato secondo l</w:t>
      </w:r>
      <w:r w:rsidR="003B6142" w:rsidRPr="004C2A23">
        <w:rPr>
          <w:sz w:val="22"/>
          <w:szCs w:val="22"/>
        </w:rPr>
        <w:t>’</w:t>
      </w:r>
      <w:r w:rsidRPr="004C2A23">
        <w:rPr>
          <w:sz w:val="22"/>
          <w:szCs w:val="22"/>
        </w:rPr>
        <w:t>ordine di graduatoria.</w:t>
      </w:r>
    </w:p>
    <w:p w14:paraId="5E365E39" w14:textId="7D292B95" w:rsidR="00465335" w:rsidRPr="004C2A23" w:rsidRDefault="00465335">
      <w:pPr>
        <w:ind w:firstLine="708"/>
        <w:jc w:val="both"/>
        <w:rPr>
          <w:sz w:val="22"/>
          <w:szCs w:val="22"/>
        </w:rPr>
      </w:pPr>
      <w:r w:rsidRPr="004C2A23">
        <w:rPr>
          <w:sz w:val="22"/>
          <w:szCs w:val="22"/>
        </w:rPr>
        <w:t>L</w:t>
      </w:r>
      <w:r w:rsidR="003B6142" w:rsidRPr="004C2A23">
        <w:rPr>
          <w:sz w:val="22"/>
          <w:szCs w:val="22"/>
        </w:rPr>
        <w:t>’</w:t>
      </w:r>
      <w:r w:rsidRPr="004C2A23">
        <w:rPr>
          <w:sz w:val="22"/>
          <w:szCs w:val="22"/>
        </w:rPr>
        <w:t>attività dell</w:t>
      </w:r>
      <w:r w:rsidR="003B6142" w:rsidRPr="004C2A23">
        <w:rPr>
          <w:sz w:val="22"/>
          <w:szCs w:val="22"/>
        </w:rPr>
        <w:t>’</w:t>
      </w:r>
      <w:r w:rsidRPr="004C2A23">
        <w:rPr>
          <w:sz w:val="22"/>
          <w:szCs w:val="22"/>
        </w:rPr>
        <w:t>assegnista deve avere carattere continuativo o comunque temporalmente definito, coordinato rispetto alla complessiva attività del Dipartimento e deve essere strettamente legata alla realizzazione del programma di ricerca o di una fase di esso, pur essendo svolta in condizioni di autonomia senza orario di lavoro predeterminato.</w:t>
      </w:r>
    </w:p>
    <w:p w14:paraId="66C98B4B" w14:textId="434F39E8" w:rsidR="00465335" w:rsidRPr="004C2A23" w:rsidRDefault="00465335">
      <w:pPr>
        <w:ind w:firstLine="708"/>
        <w:jc w:val="both"/>
        <w:rPr>
          <w:sz w:val="22"/>
          <w:szCs w:val="22"/>
        </w:rPr>
      </w:pPr>
      <w:r w:rsidRPr="004C2A23">
        <w:rPr>
          <w:sz w:val="22"/>
          <w:szCs w:val="22"/>
        </w:rPr>
        <w:t>Nell</w:t>
      </w:r>
      <w:r w:rsidR="003B6142" w:rsidRPr="004C2A23">
        <w:rPr>
          <w:sz w:val="22"/>
          <w:szCs w:val="22"/>
        </w:rPr>
        <w:t>’</w:t>
      </w:r>
      <w:r w:rsidRPr="004C2A23">
        <w:rPr>
          <w:sz w:val="22"/>
          <w:szCs w:val="22"/>
        </w:rPr>
        <w:t>ambito del rapporto contrattuale relativo all</w:t>
      </w:r>
      <w:r w:rsidR="003B6142" w:rsidRPr="004C2A23">
        <w:rPr>
          <w:sz w:val="22"/>
          <w:szCs w:val="22"/>
        </w:rPr>
        <w:t>’</w:t>
      </w:r>
      <w:r w:rsidRPr="004C2A23">
        <w:rPr>
          <w:sz w:val="22"/>
          <w:szCs w:val="22"/>
        </w:rPr>
        <w:t>assegno è esclusa per il titolare ogni forma di attività didattica.</w:t>
      </w:r>
      <w:r w:rsidR="001C437F" w:rsidRPr="004C2A23">
        <w:rPr>
          <w:sz w:val="22"/>
          <w:szCs w:val="22"/>
        </w:rPr>
        <w:t xml:space="preserve"> L</w:t>
      </w:r>
      <w:r w:rsidR="003B6142" w:rsidRPr="004C2A23">
        <w:rPr>
          <w:sz w:val="22"/>
          <w:szCs w:val="22"/>
        </w:rPr>
        <w:t>’</w:t>
      </w:r>
      <w:r w:rsidR="001C437F" w:rsidRPr="004C2A23">
        <w:rPr>
          <w:sz w:val="22"/>
          <w:szCs w:val="22"/>
        </w:rPr>
        <w:t>eventuale attribuzione ad un assegnista di attività di supporto alla didattica comporta l</w:t>
      </w:r>
      <w:r w:rsidR="003B6142" w:rsidRPr="004C2A23">
        <w:rPr>
          <w:sz w:val="22"/>
          <w:szCs w:val="22"/>
        </w:rPr>
        <w:t>’</w:t>
      </w:r>
      <w:r w:rsidR="001C437F" w:rsidRPr="004C2A23">
        <w:rPr>
          <w:sz w:val="22"/>
          <w:szCs w:val="22"/>
        </w:rPr>
        <w:t>affidamento di uno specifico incarico da parte del Dipartimento.</w:t>
      </w:r>
    </w:p>
    <w:p w14:paraId="5CF1AD3D" w14:textId="604A7E33" w:rsidR="00465335" w:rsidRPr="004C2A23" w:rsidRDefault="00465335">
      <w:pPr>
        <w:ind w:firstLine="708"/>
        <w:jc w:val="both"/>
        <w:rPr>
          <w:sz w:val="22"/>
          <w:szCs w:val="22"/>
        </w:rPr>
      </w:pPr>
      <w:r w:rsidRPr="004C2A23">
        <w:rPr>
          <w:sz w:val="22"/>
          <w:szCs w:val="22"/>
        </w:rPr>
        <w:t>L</w:t>
      </w:r>
      <w:r w:rsidR="003B6142" w:rsidRPr="004C2A23">
        <w:rPr>
          <w:sz w:val="22"/>
          <w:szCs w:val="22"/>
        </w:rPr>
        <w:t>’</w:t>
      </w:r>
      <w:r w:rsidRPr="004C2A23">
        <w:rPr>
          <w:sz w:val="22"/>
          <w:szCs w:val="22"/>
        </w:rPr>
        <w:t>assunzione o il mantenimento da parte dell</w:t>
      </w:r>
      <w:r w:rsidR="003B6142" w:rsidRPr="004C2A23">
        <w:rPr>
          <w:sz w:val="22"/>
          <w:szCs w:val="22"/>
        </w:rPr>
        <w:t>’</w:t>
      </w:r>
      <w:r w:rsidRPr="004C2A23">
        <w:rPr>
          <w:sz w:val="22"/>
          <w:szCs w:val="22"/>
        </w:rPr>
        <w:t>assegnista di incarichi retribuiti (diversi dal rapporto di lavoro dipendente di amministrazioni pubbliche, per il quale è fatto obbligo di aspettativa senza assegni) è subordinata alla preventiva autorizzazione da parte del Consiglio di Dipartimento, sentito il responsabile della ricerca, che ne dichiari la compatibilità con lo svolgimento delle attività connesse all</w:t>
      </w:r>
      <w:r w:rsidR="003B6142" w:rsidRPr="004C2A23">
        <w:rPr>
          <w:sz w:val="22"/>
          <w:szCs w:val="22"/>
        </w:rPr>
        <w:t>’</w:t>
      </w:r>
      <w:r w:rsidRPr="004C2A23">
        <w:rPr>
          <w:sz w:val="22"/>
          <w:szCs w:val="22"/>
        </w:rPr>
        <w:t>assegno.</w:t>
      </w:r>
    </w:p>
    <w:p w14:paraId="3E8FD3B4" w14:textId="6CB28B34" w:rsidR="00465335" w:rsidRPr="004C2A23" w:rsidRDefault="00465335">
      <w:pPr>
        <w:ind w:firstLine="708"/>
        <w:jc w:val="both"/>
        <w:rPr>
          <w:sz w:val="22"/>
          <w:szCs w:val="22"/>
        </w:rPr>
      </w:pPr>
      <w:r w:rsidRPr="004C2A23">
        <w:rPr>
          <w:sz w:val="22"/>
          <w:szCs w:val="22"/>
        </w:rPr>
        <w:t>Durante tutto il periodo in cui presta la sua opera presso l</w:t>
      </w:r>
      <w:r w:rsidR="003B6142" w:rsidRPr="004C2A23">
        <w:rPr>
          <w:sz w:val="22"/>
          <w:szCs w:val="22"/>
        </w:rPr>
        <w:t>’</w:t>
      </w:r>
      <w:r w:rsidRPr="004C2A23">
        <w:rPr>
          <w:sz w:val="22"/>
          <w:szCs w:val="22"/>
        </w:rPr>
        <w:t>Ateneo il titolare di assegno di ricerca è coperto da assicurazione relativa ad eventuali infortuni derivanti dall</w:t>
      </w:r>
      <w:r w:rsidR="003B6142" w:rsidRPr="004C2A23">
        <w:rPr>
          <w:sz w:val="22"/>
          <w:szCs w:val="22"/>
        </w:rPr>
        <w:t>’</w:t>
      </w:r>
      <w:r w:rsidRPr="004C2A23">
        <w:rPr>
          <w:sz w:val="22"/>
          <w:szCs w:val="22"/>
        </w:rPr>
        <w:t>attività svolta</w:t>
      </w:r>
      <w:r w:rsidR="001C437F" w:rsidRPr="004C2A23">
        <w:rPr>
          <w:sz w:val="22"/>
          <w:szCs w:val="22"/>
        </w:rPr>
        <w:t xml:space="preserve"> occorsi nello svolgimento della propria attività di assegnista</w:t>
      </w:r>
      <w:r w:rsidRPr="004C2A23">
        <w:rPr>
          <w:sz w:val="22"/>
          <w:szCs w:val="22"/>
        </w:rPr>
        <w:t>.</w:t>
      </w:r>
    </w:p>
    <w:p w14:paraId="2EB9725D" w14:textId="069D36BD" w:rsidR="00465335" w:rsidRPr="004C2A23" w:rsidRDefault="00465335" w:rsidP="00200F78">
      <w:pPr>
        <w:ind w:firstLine="708"/>
        <w:jc w:val="both"/>
        <w:rPr>
          <w:sz w:val="22"/>
          <w:szCs w:val="22"/>
        </w:rPr>
      </w:pPr>
      <w:r w:rsidRPr="004C2A23">
        <w:rPr>
          <w:sz w:val="22"/>
          <w:szCs w:val="22"/>
        </w:rPr>
        <w:t>L</w:t>
      </w:r>
      <w:r w:rsidR="003B6142" w:rsidRPr="004C2A23">
        <w:rPr>
          <w:sz w:val="22"/>
          <w:szCs w:val="22"/>
        </w:rPr>
        <w:t>’</w:t>
      </w:r>
      <w:r w:rsidRPr="004C2A23">
        <w:rPr>
          <w:sz w:val="22"/>
          <w:szCs w:val="22"/>
        </w:rPr>
        <w:t>assegno non dà luogo a diritti in ordine all</w:t>
      </w:r>
      <w:r w:rsidR="003B6142" w:rsidRPr="004C2A23">
        <w:rPr>
          <w:sz w:val="22"/>
          <w:szCs w:val="22"/>
        </w:rPr>
        <w:t>’</w:t>
      </w:r>
      <w:r w:rsidRPr="004C2A23">
        <w:rPr>
          <w:sz w:val="22"/>
          <w:szCs w:val="22"/>
        </w:rPr>
        <w:t>accesso ai ruoli dell</w:t>
      </w:r>
      <w:r w:rsidR="003B6142" w:rsidRPr="004C2A23">
        <w:rPr>
          <w:sz w:val="22"/>
          <w:szCs w:val="22"/>
        </w:rPr>
        <w:t>’</w:t>
      </w:r>
      <w:r w:rsidRPr="004C2A23">
        <w:rPr>
          <w:sz w:val="22"/>
          <w:szCs w:val="22"/>
        </w:rPr>
        <w:t>Università.</w:t>
      </w:r>
    </w:p>
    <w:p w14:paraId="1B6528B0" w14:textId="77777777" w:rsidR="00E422DA" w:rsidRPr="004C2A23" w:rsidRDefault="00E422DA" w:rsidP="00200F78">
      <w:pPr>
        <w:ind w:firstLine="708"/>
        <w:jc w:val="both"/>
        <w:rPr>
          <w:sz w:val="22"/>
          <w:szCs w:val="22"/>
        </w:rPr>
      </w:pPr>
    </w:p>
    <w:p w14:paraId="12D6A5AE" w14:textId="77777777" w:rsidR="00465335" w:rsidRPr="004C2A23" w:rsidRDefault="00465335">
      <w:pPr>
        <w:jc w:val="center"/>
        <w:rPr>
          <w:b/>
          <w:sz w:val="22"/>
          <w:szCs w:val="22"/>
        </w:rPr>
      </w:pPr>
      <w:r w:rsidRPr="004C2A23">
        <w:rPr>
          <w:b/>
          <w:sz w:val="22"/>
          <w:szCs w:val="22"/>
        </w:rPr>
        <w:t>Art. 8</w:t>
      </w:r>
    </w:p>
    <w:p w14:paraId="4F9ED176" w14:textId="5F873172" w:rsidR="00E422DA" w:rsidRPr="004C2A23" w:rsidRDefault="00E422DA" w:rsidP="00E422DA">
      <w:pPr>
        <w:ind w:firstLine="708"/>
        <w:jc w:val="both"/>
        <w:rPr>
          <w:sz w:val="22"/>
          <w:szCs w:val="22"/>
        </w:rPr>
      </w:pPr>
      <w:r w:rsidRPr="004C2A23">
        <w:rPr>
          <w:sz w:val="22"/>
          <w:szCs w:val="22"/>
        </w:rPr>
        <w:t>L</w:t>
      </w:r>
      <w:r w:rsidR="003B6142" w:rsidRPr="004C2A23">
        <w:rPr>
          <w:sz w:val="22"/>
          <w:szCs w:val="22"/>
        </w:rPr>
        <w:t>’</w:t>
      </w:r>
      <w:r w:rsidRPr="004C2A23">
        <w:rPr>
          <w:sz w:val="22"/>
          <w:szCs w:val="22"/>
        </w:rPr>
        <w:t>eventuale rinnovo dell</w:t>
      </w:r>
      <w:r w:rsidR="003B6142" w:rsidRPr="004C2A23">
        <w:rPr>
          <w:sz w:val="22"/>
          <w:szCs w:val="22"/>
        </w:rPr>
        <w:t>’</w:t>
      </w:r>
      <w:r w:rsidRPr="004C2A23">
        <w:rPr>
          <w:sz w:val="22"/>
          <w:szCs w:val="22"/>
        </w:rPr>
        <w:t>assegno per ulteriori 12 mesi oltre il termine originario previsto è deliberato dal Consiglio di Dipartimento a seguito della verifica effettuata da una Commissione istruttoria, nominata dal</w:t>
      </w:r>
      <w:r w:rsidR="004E4FA2">
        <w:rPr>
          <w:sz w:val="22"/>
          <w:szCs w:val="22"/>
        </w:rPr>
        <w:t>la</w:t>
      </w:r>
      <w:r w:rsidRPr="004C2A23">
        <w:rPr>
          <w:sz w:val="22"/>
          <w:szCs w:val="22"/>
        </w:rPr>
        <w:t xml:space="preserve"> Dirett</w:t>
      </w:r>
      <w:r w:rsidR="004E4FA2">
        <w:rPr>
          <w:sz w:val="22"/>
          <w:szCs w:val="22"/>
        </w:rPr>
        <w:t>rice</w:t>
      </w:r>
      <w:r w:rsidRPr="004C2A23">
        <w:rPr>
          <w:sz w:val="22"/>
          <w:szCs w:val="22"/>
        </w:rPr>
        <w:t xml:space="preserve"> del Dipartimento, sulle attività svolte e sui risultati ottenuti dal titolare dell</w:t>
      </w:r>
      <w:r w:rsidR="003B6142" w:rsidRPr="004C2A23">
        <w:rPr>
          <w:sz w:val="22"/>
          <w:szCs w:val="22"/>
        </w:rPr>
        <w:t>’</w:t>
      </w:r>
      <w:r w:rsidRPr="004C2A23">
        <w:rPr>
          <w:sz w:val="22"/>
          <w:szCs w:val="22"/>
        </w:rPr>
        <w:t>assegno (tenendo conto prioritariamente dei prodotti della ricerca realizzati), illustrati in una relazione predisposta dal medesimo titolare dell</w:t>
      </w:r>
      <w:r w:rsidR="003B6142" w:rsidRPr="004C2A23">
        <w:rPr>
          <w:sz w:val="22"/>
          <w:szCs w:val="22"/>
        </w:rPr>
        <w:t>’</w:t>
      </w:r>
      <w:r w:rsidRPr="004C2A23">
        <w:rPr>
          <w:sz w:val="22"/>
          <w:szCs w:val="22"/>
        </w:rPr>
        <w:t>assegno.</w:t>
      </w:r>
    </w:p>
    <w:p w14:paraId="786417C9" w14:textId="70FB2A4C" w:rsidR="00465335" w:rsidRPr="00ED6115" w:rsidRDefault="00025D78" w:rsidP="00025D78">
      <w:pPr>
        <w:ind w:left="4248"/>
        <w:rPr>
          <w:b/>
          <w:sz w:val="22"/>
        </w:rPr>
      </w:pPr>
      <w:r>
        <w:rPr>
          <w:b/>
          <w:sz w:val="22"/>
        </w:rPr>
        <w:t xml:space="preserve">      </w:t>
      </w:r>
      <w:r w:rsidR="00465335" w:rsidRPr="00ED6115">
        <w:rPr>
          <w:b/>
          <w:sz w:val="22"/>
        </w:rPr>
        <w:t>Art. 9</w:t>
      </w:r>
    </w:p>
    <w:p w14:paraId="64952DFA" w14:textId="77777777" w:rsidR="00CB3C6F" w:rsidRPr="003B0529" w:rsidRDefault="00CB3C6F" w:rsidP="00CB3C6F">
      <w:pPr>
        <w:ind w:firstLine="708"/>
        <w:jc w:val="both"/>
        <w:rPr>
          <w:sz w:val="22"/>
        </w:rPr>
      </w:pPr>
      <w:r w:rsidRPr="003B0529">
        <w:rPr>
          <w:sz w:val="22"/>
        </w:rPr>
        <w:t>Ai sensi della Legge 7 agosto 1990, n. 241, il Responsabile del Procedimento è la Dott.ssa Fabiana Lucente, Segretario per la Ricerca del Dipartimento di Scienze della Formazione.</w:t>
      </w:r>
    </w:p>
    <w:p w14:paraId="753B2AD4" w14:textId="77777777" w:rsidR="00B31EA7" w:rsidRDefault="00B31EA7" w:rsidP="001C437F">
      <w:pPr>
        <w:ind w:firstLine="708"/>
        <w:jc w:val="both"/>
        <w:rPr>
          <w:sz w:val="22"/>
        </w:rPr>
      </w:pPr>
    </w:p>
    <w:p w14:paraId="79E70D6F" w14:textId="77777777" w:rsidR="00B31EA7" w:rsidRPr="00B31EA7" w:rsidRDefault="00B31EA7" w:rsidP="00B31EA7">
      <w:pPr>
        <w:jc w:val="center"/>
        <w:rPr>
          <w:b/>
          <w:sz w:val="22"/>
        </w:rPr>
      </w:pPr>
      <w:r w:rsidRPr="00B31EA7">
        <w:rPr>
          <w:b/>
          <w:sz w:val="22"/>
        </w:rPr>
        <w:t>Art. 1</w:t>
      </w:r>
      <w:r>
        <w:rPr>
          <w:b/>
          <w:sz w:val="22"/>
        </w:rPr>
        <w:t>0</w:t>
      </w:r>
    </w:p>
    <w:p w14:paraId="2FFB566F" w14:textId="77777777" w:rsidR="00B31EA7" w:rsidRDefault="00B31EA7" w:rsidP="00B31EA7">
      <w:pPr>
        <w:ind w:firstLine="708"/>
        <w:jc w:val="both"/>
        <w:rPr>
          <w:sz w:val="22"/>
        </w:rPr>
      </w:pPr>
      <w:r>
        <w:rPr>
          <w:sz w:val="22"/>
        </w:rPr>
        <w:t>Per quanto non specificato nel presente bando, si fa riferimento alle norme vigenti in materia.</w:t>
      </w:r>
    </w:p>
    <w:p w14:paraId="582FA495" w14:textId="77777777" w:rsidR="00B31EA7" w:rsidRDefault="00B31EA7" w:rsidP="00B31EA7">
      <w:pPr>
        <w:ind w:firstLine="708"/>
        <w:jc w:val="both"/>
        <w:rPr>
          <w:sz w:val="22"/>
        </w:rPr>
      </w:pPr>
      <w:r w:rsidRPr="001C437F">
        <w:rPr>
          <w:sz w:val="22"/>
        </w:rPr>
        <w:t>Il regolamento</w:t>
      </w:r>
      <w:r>
        <w:rPr>
          <w:sz w:val="22"/>
        </w:rPr>
        <w:t xml:space="preserve"> di ateneo per gli assegni di ricerca è reperibile </w:t>
      </w:r>
      <w:r w:rsidRPr="001C437F">
        <w:rPr>
          <w:sz w:val="22"/>
        </w:rPr>
        <w:t>sul sito</w:t>
      </w:r>
      <w:r w:rsidRPr="001C437F">
        <w:rPr>
          <w:sz w:val="22"/>
        </w:rPr>
        <w:br/>
      </w:r>
      <w:hyperlink r:id="rId17" w:history="1">
        <w:r w:rsidRPr="00E46BBA">
          <w:rPr>
            <w:rStyle w:val="Collegamentoipertestuale"/>
            <w:sz w:val="22"/>
          </w:rPr>
          <w:t>http://host.uniroma3.it/uffici/ricerca/</w:t>
        </w:r>
      </w:hyperlink>
      <w:r>
        <w:rPr>
          <w:sz w:val="22"/>
        </w:rPr>
        <w:t xml:space="preserve">. </w:t>
      </w:r>
    </w:p>
    <w:p w14:paraId="36C9D42D" w14:textId="77777777" w:rsidR="00465335" w:rsidRDefault="00465335" w:rsidP="00143E71"/>
    <w:p w14:paraId="1FE78127" w14:textId="288A1572" w:rsidR="00CB3C6F" w:rsidRPr="003B0529" w:rsidRDefault="00CB3C6F" w:rsidP="00CB3C6F">
      <w:pPr>
        <w:ind w:firstLine="708"/>
      </w:pPr>
      <w:r w:rsidRPr="003B0529">
        <w:t>Roma,</w:t>
      </w:r>
      <w:r w:rsidR="008635A6">
        <w:t xml:space="preserve"> 21/03/2023</w:t>
      </w:r>
    </w:p>
    <w:p w14:paraId="0F527636" w14:textId="6080CFBC" w:rsidR="00CB3C6F" w:rsidRPr="003B0529" w:rsidRDefault="00CB3C6F" w:rsidP="00CB3C6F">
      <w:pPr>
        <w:ind w:firstLine="708"/>
        <w:rPr>
          <w:b/>
        </w:rPr>
      </w:pPr>
      <w:r w:rsidRPr="003B0529">
        <w:tab/>
      </w:r>
      <w:r w:rsidRPr="003B0529">
        <w:tab/>
      </w:r>
      <w:r w:rsidRPr="003B0529">
        <w:tab/>
      </w:r>
      <w:r w:rsidRPr="003B0529">
        <w:tab/>
      </w:r>
      <w:r w:rsidRPr="003B0529">
        <w:tab/>
      </w:r>
      <w:r>
        <w:tab/>
      </w:r>
      <w:r w:rsidR="00154C62">
        <w:rPr>
          <w:b/>
        </w:rPr>
        <w:t>LA</w:t>
      </w:r>
      <w:r w:rsidRPr="003B0529">
        <w:rPr>
          <w:b/>
        </w:rPr>
        <w:t xml:space="preserve"> DIRETT</w:t>
      </w:r>
      <w:r w:rsidR="003537C5">
        <w:rPr>
          <w:b/>
        </w:rPr>
        <w:t xml:space="preserve">RICE </w:t>
      </w:r>
      <w:r w:rsidRPr="003B0529">
        <w:rPr>
          <w:b/>
        </w:rPr>
        <w:t>DEL DIPARTIMENTO</w:t>
      </w:r>
    </w:p>
    <w:p w14:paraId="698D9C34" w14:textId="186EDD1C" w:rsidR="00CB3C6F" w:rsidRDefault="00CB3C6F" w:rsidP="00CB3C6F">
      <w:pPr>
        <w:ind w:left="709"/>
        <w:jc w:val="both"/>
        <w:rPr>
          <w:b/>
          <w:i/>
        </w:rPr>
      </w:pPr>
      <w:r w:rsidRPr="003B0529">
        <w:rPr>
          <w:bdr w:val="single" w:sz="4" w:space="0" w:color="auto"/>
        </w:rPr>
        <w:t>Rep</w:t>
      </w:r>
      <w:r w:rsidRPr="00433415">
        <w:rPr>
          <w:bdr w:val="single" w:sz="4" w:space="0" w:color="auto"/>
        </w:rPr>
        <w:t>.</w:t>
      </w:r>
      <w:r w:rsidR="00EF363D">
        <w:rPr>
          <w:bdr w:val="single" w:sz="4" w:space="0" w:color="auto"/>
        </w:rPr>
        <w:t xml:space="preserve"> </w:t>
      </w:r>
      <w:r w:rsidR="00F4725A">
        <w:rPr>
          <w:bdr w:val="single" w:sz="4" w:space="0" w:color="auto"/>
        </w:rPr>
        <w:t xml:space="preserve"> N.</w:t>
      </w:r>
      <w:r w:rsidR="00F4725A">
        <w:rPr>
          <w:bdr w:val="single" w:sz="4" w:space="0" w:color="auto"/>
        </w:rPr>
        <w:tab/>
      </w:r>
      <w:r w:rsidR="000E49C5">
        <w:rPr>
          <w:bdr w:val="single" w:sz="4" w:space="0" w:color="auto"/>
        </w:rPr>
        <w:t>188/2023</w:t>
      </w:r>
      <w:r w:rsidR="00F4725A">
        <w:rPr>
          <w:bdr w:val="single" w:sz="4" w:space="0" w:color="auto"/>
        </w:rPr>
        <w:tab/>
      </w:r>
      <w:r>
        <w:rPr>
          <w:bdr w:val="single" w:sz="4" w:space="0" w:color="auto"/>
        </w:rPr>
        <w:t xml:space="preserve"> </w:t>
      </w:r>
      <w:r w:rsidRPr="003B0529">
        <w:rPr>
          <w:b/>
        </w:rPr>
        <w:tab/>
      </w:r>
      <w:r w:rsidRPr="003B0529">
        <w:rPr>
          <w:b/>
        </w:rPr>
        <w:tab/>
      </w:r>
      <w:r>
        <w:rPr>
          <w:b/>
        </w:rPr>
        <w:tab/>
      </w:r>
      <w:r w:rsidRPr="003B0529">
        <w:rPr>
          <w:b/>
        </w:rPr>
        <w:t xml:space="preserve">   </w:t>
      </w:r>
      <w:r>
        <w:rPr>
          <w:b/>
        </w:rPr>
        <w:tab/>
      </w:r>
      <w:r w:rsidRPr="003B0529">
        <w:rPr>
          <w:b/>
        </w:rPr>
        <w:t xml:space="preserve"> F.to</w:t>
      </w:r>
      <w:r w:rsidRPr="003B0529">
        <w:rPr>
          <w:b/>
        </w:rPr>
        <w:tab/>
      </w:r>
      <w:r w:rsidRPr="003B0529">
        <w:rPr>
          <w:b/>
          <w:i/>
        </w:rPr>
        <w:t>Prof.</w:t>
      </w:r>
      <w:r w:rsidR="003537C5">
        <w:rPr>
          <w:b/>
          <w:i/>
        </w:rPr>
        <w:t xml:space="preserve">ssa Paola Perucchini </w:t>
      </w:r>
    </w:p>
    <w:p w14:paraId="6A02A060" w14:textId="01CF699B" w:rsidR="00F4725A" w:rsidRDefault="00F4725A" w:rsidP="00CB3C6F">
      <w:pPr>
        <w:ind w:left="709"/>
        <w:jc w:val="both"/>
        <w:rPr>
          <w:b/>
          <w:i/>
        </w:rPr>
      </w:pPr>
    </w:p>
    <w:p w14:paraId="0D1313E9" w14:textId="2FEF98C1" w:rsidR="00F4725A" w:rsidRDefault="00F4725A" w:rsidP="00CB3C6F">
      <w:pPr>
        <w:ind w:left="709"/>
        <w:jc w:val="both"/>
        <w:rPr>
          <w:b/>
          <w:i/>
        </w:rPr>
      </w:pPr>
    </w:p>
    <w:p w14:paraId="15C3FD0C" w14:textId="1ACF70E4" w:rsidR="00F4725A" w:rsidRDefault="00F4725A" w:rsidP="00CB3C6F">
      <w:pPr>
        <w:ind w:left="709"/>
        <w:jc w:val="both"/>
        <w:rPr>
          <w:b/>
          <w:i/>
        </w:rPr>
      </w:pPr>
    </w:p>
    <w:p w14:paraId="232AAD83" w14:textId="6FD7D6AC" w:rsidR="00F4725A" w:rsidRDefault="00F4725A" w:rsidP="00CB3C6F">
      <w:pPr>
        <w:ind w:left="709"/>
        <w:jc w:val="both"/>
        <w:rPr>
          <w:b/>
          <w:i/>
        </w:rPr>
      </w:pPr>
    </w:p>
    <w:p w14:paraId="46536F8F" w14:textId="09EB8A28" w:rsidR="00F4725A" w:rsidRDefault="00F4725A" w:rsidP="00CB3C6F">
      <w:pPr>
        <w:ind w:left="709"/>
        <w:jc w:val="both"/>
        <w:rPr>
          <w:b/>
          <w:i/>
        </w:rPr>
      </w:pPr>
    </w:p>
    <w:p w14:paraId="2C1FE5C4" w14:textId="5EBE63BF" w:rsidR="00F4725A" w:rsidRDefault="00F4725A" w:rsidP="00CB3C6F">
      <w:pPr>
        <w:ind w:left="709"/>
        <w:jc w:val="both"/>
        <w:rPr>
          <w:b/>
          <w:i/>
        </w:rPr>
      </w:pPr>
    </w:p>
    <w:p w14:paraId="49058488" w14:textId="73BA2FB1" w:rsidR="00F4725A" w:rsidRDefault="00F4725A" w:rsidP="00CB3C6F">
      <w:pPr>
        <w:ind w:left="709"/>
        <w:jc w:val="both"/>
        <w:rPr>
          <w:b/>
          <w:i/>
        </w:rPr>
      </w:pPr>
    </w:p>
    <w:p w14:paraId="48C494C8" w14:textId="388CA3AF" w:rsidR="00F4725A" w:rsidRDefault="00F4725A" w:rsidP="00CB3C6F">
      <w:pPr>
        <w:ind w:left="709"/>
        <w:jc w:val="both"/>
        <w:rPr>
          <w:b/>
          <w:i/>
        </w:rPr>
      </w:pPr>
    </w:p>
    <w:p w14:paraId="0670410D" w14:textId="1B7C4659" w:rsidR="00F4725A" w:rsidRDefault="00F4725A" w:rsidP="00CB3C6F">
      <w:pPr>
        <w:ind w:left="709"/>
        <w:jc w:val="both"/>
        <w:rPr>
          <w:b/>
          <w:i/>
        </w:rPr>
      </w:pPr>
    </w:p>
    <w:p w14:paraId="619C5653" w14:textId="250EAB82" w:rsidR="00F4725A" w:rsidRPr="00897466" w:rsidRDefault="00F4725A" w:rsidP="00F4725A">
      <w:pPr>
        <w:spacing w:line="360" w:lineRule="auto"/>
        <w:jc w:val="center"/>
        <w:rPr>
          <w:i/>
          <w:szCs w:val="24"/>
        </w:rPr>
      </w:pPr>
      <w:r>
        <w:rPr>
          <w:i/>
          <w:szCs w:val="24"/>
        </w:rPr>
        <w:t>Il presente documento, conforme all</w:t>
      </w:r>
      <w:r w:rsidR="003B6142">
        <w:rPr>
          <w:i/>
          <w:szCs w:val="24"/>
        </w:rPr>
        <w:t>’</w:t>
      </w:r>
      <w:r>
        <w:rPr>
          <w:i/>
          <w:szCs w:val="24"/>
        </w:rPr>
        <w:t>originale, è conservato negli archivi dell</w:t>
      </w:r>
      <w:r w:rsidR="003B6142">
        <w:rPr>
          <w:i/>
          <w:szCs w:val="24"/>
        </w:rPr>
        <w:t>’</w:t>
      </w:r>
      <w:r>
        <w:rPr>
          <w:i/>
          <w:szCs w:val="24"/>
        </w:rPr>
        <w:t>Area della Ricerca del Dipartimento di Scienze della Formazione</w:t>
      </w:r>
    </w:p>
    <w:p w14:paraId="09A387C5" w14:textId="77777777" w:rsidR="00F4725A" w:rsidRDefault="00F4725A" w:rsidP="00CB3C6F">
      <w:pPr>
        <w:ind w:left="709"/>
        <w:jc w:val="both"/>
        <w:rPr>
          <w:b/>
          <w:i/>
        </w:rPr>
      </w:pPr>
    </w:p>
    <w:p w14:paraId="790F2593" w14:textId="55216F8A" w:rsidR="00F4725A" w:rsidRDefault="00F4725A" w:rsidP="00CB3C6F">
      <w:pPr>
        <w:ind w:left="709"/>
        <w:jc w:val="both"/>
        <w:rPr>
          <w:b/>
          <w:i/>
        </w:rPr>
      </w:pPr>
    </w:p>
    <w:p w14:paraId="7EC0D3C6" w14:textId="4689608B" w:rsidR="00F4725A" w:rsidRDefault="00F4725A" w:rsidP="00CB3C6F">
      <w:pPr>
        <w:ind w:left="709"/>
        <w:jc w:val="both"/>
        <w:rPr>
          <w:b/>
          <w:i/>
        </w:rPr>
      </w:pPr>
    </w:p>
    <w:p w14:paraId="4DC2E0D5" w14:textId="54F24967" w:rsidR="00F4725A" w:rsidRDefault="00F4725A" w:rsidP="00F4725A">
      <w:pPr>
        <w:pBdr>
          <w:top w:val="single" w:sz="6" w:space="1" w:color="auto"/>
          <w:left w:val="single" w:sz="6" w:space="1" w:color="auto"/>
          <w:bottom w:val="single" w:sz="6" w:space="1" w:color="auto"/>
          <w:right w:val="single" w:sz="6" w:space="1" w:color="auto"/>
        </w:pBdr>
        <w:rPr>
          <w:sz w:val="24"/>
        </w:rPr>
        <w:sectPr w:rsidR="00F4725A" w:rsidSect="00F03556">
          <w:headerReference w:type="default" r:id="rId18"/>
          <w:pgSz w:w="11907" w:h="16840" w:code="9"/>
          <w:pgMar w:top="1418" w:right="1134" w:bottom="709" w:left="993" w:header="567" w:footer="342" w:gutter="0"/>
          <w:cols w:space="720"/>
        </w:sectPr>
      </w:pPr>
    </w:p>
    <w:p w14:paraId="483829DD" w14:textId="77777777" w:rsidR="00465335" w:rsidRDefault="00465335">
      <w:pPr>
        <w:pBdr>
          <w:top w:val="single" w:sz="6" w:space="1" w:color="auto"/>
          <w:left w:val="single" w:sz="6" w:space="1" w:color="auto"/>
          <w:bottom w:val="single" w:sz="6" w:space="1" w:color="auto"/>
          <w:right w:val="single" w:sz="6" w:space="1" w:color="auto"/>
        </w:pBdr>
        <w:ind w:left="7938"/>
        <w:jc w:val="center"/>
        <w:rPr>
          <w:b/>
          <w:sz w:val="24"/>
        </w:rPr>
      </w:pPr>
      <w:r>
        <w:rPr>
          <w:b/>
          <w:sz w:val="24"/>
        </w:rPr>
        <w:lastRenderedPageBreak/>
        <w:t>ALLEGATO A</w:t>
      </w:r>
    </w:p>
    <w:p w14:paraId="2DAADF00" w14:textId="77777777" w:rsidR="00465335" w:rsidRPr="004214E0" w:rsidRDefault="00465335">
      <w:pPr>
        <w:jc w:val="center"/>
        <w:rPr>
          <w:b/>
          <w:sz w:val="12"/>
          <w:szCs w:val="12"/>
        </w:rPr>
      </w:pPr>
    </w:p>
    <w:p w14:paraId="0F39C311" w14:textId="77777777" w:rsidR="00465335" w:rsidRDefault="00465335">
      <w:pPr>
        <w:jc w:val="center"/>
        <w:rPr>
          <w:b/>
        </w:rPr>
      </w:pPr>
      <w:r>
        <w:rPr>
          <w:b/>
        </w:rPr>
        <w:t>DOMANDA DI AMMISSIONE REDATTA IN CARTA SEMPLICE</w:t>
      </w:r>
    </w:p>
    <w:p w14:paraId="35FD2244" w14:textId="77777777" w:rsidR="00465335" w:rsidRDefault="00465335">
      <w:pPr>
        <w:jc w:val="both"/>
        <w:rPr>
          <w:b/>
        </w:rPr>
      </w:pPr>
    </w:p>
    <w:p w14:paraId="4B18624B" w14:textId="77777777" w:rsidR="008F013E" w:rsidRDefault="00465335">
      <w:pPr>
        <w:jc w:val="right"/>
      </w:pPr>
      <w:r>
        <w:t xml:space="preserve">Al </w:t>
      </w:r>
      <w:r w:rsidR="001C437F">
        <w:t>Dir</w:t>
      </w:r>
      <w:r>
        <w:t xml:space="preserve">ettore </w:t>
      </w:r>
      <w:r w:rsidR="008F013E">
        <w:t>del Dipartimento di ________________________</w:t>
      </w:r>
    </w:p>
    <w:p w14:paraId="017FBE0D" w14:textId="40807D94" w:rsidR="00465335" w:rsidRDefault="00465335">
      <w:pPr>
        <w:jc w:val="right"/>
      </w:pPr>
      <w:r>
        <w:t>dell</w:t>
      </w:r>
      <w:r w:rsidR="003B6142">
        <w:t>’</w:t>
      </w:r>
      <w:r>
        <w:t>Università degli Studi Roma Tre</w:t>
      </w:r>
    </w:p>
    <w:p w14:paraId="1CAAB44B" w14:textId="77777777" w:rsidR="00465335" w:rsidRDefault="00465335">
      <w:pPr>
        <w:jc w:val="both"/>
      </w:pPr>
    </w:p>
    <w:p w14:paraId="5BD3643B" w14:textId="41BDF7E9" w:rsidR="00465335" w:rsidRDefault="00465335">
      <w:pPr>
        <w:spacing w:line="360" w:lineRule="auto"/>
      </w:pPr>
      <w:r w:rsidRPr="008635A6">
        <w:t>Il</w:t>
      </w:r>
      <w:r w:rsidR="004C4905" w:rsidRPr="008635A6">
        <w:t>/La</w:t>
      </w:r>
      <w:r w:rsidRPr="008635A6">
        <w:t xml:space="preserve"> sottoscritto</w:t>
      </w:r>
      <w:r w:rsidR="004C4905" w:rsidRPr="008635A6">
        <w:t>/a</w:t>
      </w:r>
      <w:r w:rsidRPr="008635A6">
        <w:t xml:space="preserve"> </w:t>
      </w:r>
      <w:r w:rsidRPr="008635A6">
        <w:rPr>
          <w:sz w:val="16"/>
        </w:rPr>
        <w:t>(cognome e nome)</w:t>
      </w:r>
      <w:r w:rsidRPr="008635A6">
        <w:t xml:space="preserve"> .................................................................................... nato</w:t>
      </w:r>
      <w:r w:rsidR="004C4905" w:rsidRPr="008635A6">
        <w:t>/a</w:t>
      </w:r>
      <w:r w:rsidRPr="008635A6">
        <w:t xml:space="preserve"> </w:t>
      </w:r>
      <w:proofErr w:type="spellStart"/>
      <w:r w:rsidRPr="008635A6">
        <w:t>a</w:t>
      </w:r>
      <w:proofErr w:type="spellEnd"/>
      <w:r w:rsidRPr="008635A6">
        <w:t xml:space="preserve"> ..................................... </w:t>
      </w:r>
      <w:r>
        <w:t>(.......) il ..................., residente in .................................................. (..........) – C. F. ……………………………………</w:t>
      </w:r>
      <w:proofErr w:type="gramStart"/>
      <w:r>
        <w:t>…….</w:t>
      </w:r>
      <w:proofErr w:type="gramEnd"/>
      <w:r>
        <w:t>.</w:t>
      </w:r>
    </w:p>
    <w:p w14:paraId="57B91F9C" w14:textId="77777777" w:rsidR="00465335" w:rsidRDefault="00465335">
      <w:pPr>
        <w:spacing w:line="360" w:lineRule="auto"/>
      </w:pPr>
      <w:r>
        <w:t>con recapito eletto agli effetti del concorso:</w:t>
      </w:r>
    </w:p>
    <w:p w14:paraId="73FE82AE" w14:textId="77777777" w:rsidR="00465335" w:rsidRDefault="00465335">
      <w:pPr>
        <w:spacing w:line="360" w:lineRule="auto"/>
      </w:pPr>
      <w:r>
        <w:t xml:space="preserve">città …........................................................................ (......) Via …….......................................................... Cap .............. </w:t>
      </w:r>
    </w:p>
    <w:p w14:paraId="05E83358" w14:textId="77777777" w:rsidR="00465335" w:rsidRDefault="00465335">
      <w:pPr>
        <w:spacing w:line="360" w:lineRule="auto"/>
      </w:pPr>
      <w:r>
        <w:t>Tel. ....................................... Cell. …………………………. E-mail ………………………………………………</w:t>
      </w:r>
      <w:proofErr w:type="gramStart"/>
      <w:r>
        <w:t>…….</w:t>
      </w:r>
      <w:proofErr w:type="gramEnd"/>
      <w:r>
        <w:t>.</w:t>
      </w:r>
    </w:p>
    <w:p w14:paraId="38065A43" w14:textId="77777777" w:rsidR="00465335" w:rsidRDefault="00465335">
      <w:pPr>
        <w:jc w:val="center"/>
        <w:rPr>
          <w:b/>
        </w:rPr>
      </w:pPr>
      <w:r>
        <w:rPr>
          <w:b/>
        </w:rPr>
        <w:t>CHIEDE</w:t>
      </w:r>
    </w:p>
    <w:p w14:paraId="66C18505" w14:textId="11BE5C88" w:rsidR="00465335" w:rsidRDefault="00465335">
      <w:pPr>
        <w:spacing w:line="360" w:lineRule="auto"/>
      </w:pPr>
      <w:r>
        <w:t>di partecipare al concorso pubblico per l</w:t>
      </w:r>
      <w:r w:rsidR="003B6142">
        <w:t>’</w:t>
      </w:r>
      <w:r>
        <w:t>attribuzione dell</w:t>
      </w:r>
      <w:r w:rsidR="003B6142">
        <w:t>’</w:t>
      </w:r>
      <w:r>
        <w:t>assegno relativo al programma di ricerca dal titolo</w:t>
      </w:r>
    </w:p>
    <w:p w14:paraId="2918F200" w14:textId="69A50D53" w:rsidR="00465335" w:rsidRPr="008A5901" w:rsidRDefault="00465335" w:rsidP="00DB03DC">
      <w:pPr>
        <w:pBdr>
          <w:top w:val="single" w:sz="6" w:space="1" w:color="auto"/>
          <w:left w:val="single" w:sz="6" w:space="1" w:color="auto"/>
          <w:bottom w:val="single" w:sz="6" w:space="1" w:color="auto"/>
          <w:right w:val="single" w:sz="6" w:space="1" w:color="auto"/>
        </w:pBdr>
        <w:jc w:val="both"/>
        <w:rPr>
          <w:b/>
          <w:sz w:val="22"/>
          <w:u w:val="single"/>
        </w:rPr>
      </w:pPr>
      <w:r w:rsidRPr="008A5901">
        <w:rPr>
          <w:b/>
        </w:rPr>
        <w:t>“</w:t>
      </w:r>
      <w:r w:rsidR="008F013E">
        <w:rPr>
          <w:b/>
        </w:rPr>
        <w:t>______________________________________________________________________</w:t>
      </w:r>
      <w:r w:rsidR="008635A6">
        <w:rPr>
          <w:b/>
        </w:rPr>
        <w:t>__________________________________________________________________________________________________________________________</w:t>
      </w:r>
      <w:r w:rsidR="008F013E">
        <w:rPr>
          <w:b/>
        </w:rPr>
        <w:t>______</w:t>
      </w:r>
      <w:r w:rsidR="005437A3" w:rsidRPr="005437A3">
        <w:rPr>
          <w:b/>
        </w:rPr>
        <w:t>.</w:t>
      </w:r>
      <w:r w:rsidRPr="008A5901">
        <w:rPr>
          <w:b/>
        </w:rPr>
        <w:t>”</w:t>
      </w:r>
      <w:r w:rsidRPr="008A5901">
        <w:rPr>
          <w:b/>
          <w:sz w:val="22"/>
          <w:u w:val="single"/>
        </w:rPr>
        <w:t xml:space="preserve"> </w:t>
      </w:r>
    </w:p>
    <w:p w14:paraId="3D08B408" w14:textId="1D4EF166" w:rsidR="00465335" w:rsidRDefault="00B31EA7" w:rsidP="008A155B">
      <w:pPr>
        <w:pBdr>
          <w:top w:val="single" w:sz="6" w:space="1" w:color="auto"/>
          <w:left w:val="single" w:sz="6" w:space="1" w:color="auto"/>
          <w:bottom w:val="single" w:sz="6" w:space="1" w:color="auto"/>
          <w:right w:val="single" w:sz="6" w:space="1" w:color="auto"/>
        </w:pBdr>
        <w:spacing w:line="360" w:lineRule="auto"/>
        <w:jc w:val="both"/>
      </w:pPr>
      <w:r>
        <w:rPr>
          <w:b/>
          <w:sz w:val="22"/>
        </w:rPr>
        <w:t>PROT</w:t>
      </w:r>
      <w:r w:rsidR="00465335">
        <w:rPr>
          <w:b/>
          <w:sz w:val="22"/>
        </w:rPr>
        <w:t>. N.</w:t>
      </w:r>
      <w:r w:rsidR="00A12C25">
        <w:rPr>
          <w:b/>
          <w:sz w:val="22"/>
        </w:rPr>
        <w:t xml:space="preserve"> </w:t>
      </w:r>
      <w:r w:rsidR="008F013E">
        <w:rPr>
          <w:b/>
          <w:sz w:val="24"/>
          <w:szCs w:val="24"/>
          <w:bdr w:val="single" w:sz="4" w:space="0" w:color="auto"/>
        </w:rPr>
        <w:t>_</w:t>
      </w:r>
      <w:r w:rsidR="008635A6">
        <w:rPr>
          <w:b/>
          <w:sz w:val="24"/>
          <w:szCs w:val="24"/>
          <w:bdr w:val="single" w:sz="4" w:space="0" w:color="auto"/>
        </w:rPr>
        <w:t>______</w:t>
      </w:r>
      <w:r w:rsidR="008F013E">
        <w:rPr>
          <w:b/>
          <w:sz w:val="24"/>
          <w:szCs w:val="24"/>
          <w:bdr w:val="single" w:sz="4" w:space="0" w:color="auto"/>
        </w:rPr>
        <w:t>_</w:t>
      </w:r>
      <w:r w:rsidR="00A12C25">
        <w:rPr>
          <w:b/>
          <w:sz w:val="24"/>
          <w:szCs w:val="24"/>
          <w:bdr w:val="single" w:sz="4" w:space="0" w:color="auto"/>
        </w:rPr>
        <w:t xml:space="preserve"> </w:t>
      </w:r>
      <w:r w:rsidR="00465335">
        <w:t xml:space="preserve">da svolgersi presso il </w:t>
      </w:r>
      <w:r w:rsidR="00465335">
        <w:rPr>
          <w:b/>
          <w:sz w:val="22"/>
          <w:u w:val="single"/>
        </w:rPr>
        <w:t xml:space="preserve">Dipartimento </w:t>
      </w:r>
      <w:r w:rsidR="00465335" w:rsidRPr="0088330B">
        <w:rPr>
          <w:b/>
          <w:sz w:val="22"/>
          <w:u w:val="single"/>
        </w:rPr>
        <w:t>di</w:t>
      </w:r>
      <w:r w:rsidR="00A12C25">
        <w:rPr>
          <w:b/>
          <w:sz w:val="22"/>
          <w:u w:val="single"/>
        </w:rPr>
        <w:t xml:space="preserve"> </w:t>
      </w:r>
      <w:r w:rsidR="008F013E">
        <w:rPr>
          <w:b/>
          <w:sz w:val="22"/>
          <w:u w:val="single"/>
        </w:rPr>
        <w:t>______________________</w:t>
      </w:r>
    </w:p>
    <w:p w14:paraId="11EF5C11" w14:textId="77777777" w:rsidR="00465335" w:rsidRDefault="00465335">
      <w:pPr>
        <w:jc w:val="both"/>
        <w:rPr>
          <w:b/>
        </w:rPr>
      </w:pPr>
    </w:p>
    <w:p w14:paraId="26ABC4C1" w14:textId="77777777" w:rsidR="00465335" w:rsidRDefault="00465335">
      <w:pPr>
        <w:jc w:val="center"/>
        <w:rPr>
          <w:b/>
        </w:rPr>
      </w:pPr>
      <w:r>
        <w:rPr>
          <w:b/>
          <w:caps/>
        </w:rPr>
        <w:t>Dichiara sotto la propria responsabilità</w:t>
      </w:r>
      <w:r>
        <w:rPr>
          <w:b/>
        </w:rPr>
        <w:t>:</w:t>
      </w:r>
    </w:p>
    <w:p w14:paraId="26A7EC04" w14:textId="77777777" w:rsidR="00465335" w:rsidRDefault="00465335">
      <w:pPr>
        <w:jc w:val="both"/>
        <w:rPr>
          <w:b/>
          <w:sz w:val="16"/>
        </w:rPr>
      </w:pPr>
    </w:p>
    <w:p w14:paraId="13162F5F" w14:textId="385E71DE" w:rsidR="00465335" w:rsidRPr="008635A6" w:rsidRDefault="00465335">
      <w:pPr>
        <w:spacing w:line="360" w:lineRule="auto"/>
      </w:pPr>
      <w:r>
        <w:rPr>
          <w:b/>
        </w:rPr>
        <w:t>1)</w:t>
      </w:r>
      <w:r>
        <w:t xml:space="preserve"> di </w:t>
      </w:r>
      <w:r w:rsidRPr="008635A6">
        <w:t>essere cittadino</w:t>
      </w:r>
      <w:r w:rsidR="004C4905" w:rsidRPr="008635A6">
        <w:t>/a</w:t>
      </w:r>
      <w:r w:rsidRPr="008635A6">
        <w:t xml:space="preserve"> .......................................................;</w:t>
      </w:r>
    </w:p>
    <w:p w14:paraId="552401CA" w14:textId="7B0615D9" w:rsidR="00465335" w:rsidRPr="008635A6" w:rsidRDefault="00465335">
      <w:pPr>
        <w:spacing w:line="360" w:lineRule="auto"/>
      </w:pPr>
      <w:r w:rsidRPr="008635A6">
        <w:rPr>
          <w:b/>
        </w:rPr>
        <w:t>2)</w:t>
      </w:r>
      <w:r w:rsidRPr="008635A6">
        <w:t xml:space="preserve"> di possedere la laurea in .......................................................................... e di averla conseguita in data ........................ presso l</w:t>
      </w:r>
      <w:r w:rsidR="003B6142" w:rsidRPr="008635A6">
        <w:t>’</w:t>
      </w:r>
      <w:r w:rsidRPr="008635A6">
        <w:t>Università di .................................................................................... con la votazione di ......................................;</w:t>
      </w:r>
    </w:p>
    <w:p w14:paraId="616577A6" w14:textId="6B3A93B2" w:rsidR="00465335" w:rsidRPr="008635A6" w:rsidRDefault="00465335">
      <w:pPr>
        <w:spacing w:line="360" w:lineRule="auto"/>
        <w:jc w:val="both"/>
      </w:pPr>
      <w:r w:rsidRPr="008635A6">
        <w:rPr>
          <w:b/>
        </w:rPr>
        <w:t>3)</w:t>
      </w:r>
      <w:r w:rsidRPr="008635A6">
        <w:t xml:space="preserve"> (</w:t>
      </w:r>
      <w:r w:rsidRPr="008635A6">
        <w:rPr>
          <w:i/>
        </w:rPr>
        <w:t>eventualmente</w:t>
      </w:r>
      <w:r w:rsidRPr="008635A6">
        <w:t>) di possedere il diploma di dottore</w:t>
      </w:r>
      <w:r w:rsidR="004C4905" w:rsidRPr="008635A6">
        <w:t>/</w:t>
      </w:r>
      <w:proofErr w:type="spellStart"/>
      <w:r w:rsidR="004C4905" w:rsidRPr="008635A6">
        <w:t>ssa</w:t>
      </w:r>
      <w:proofErr w:type="spellEnd"/>
      <w:r w:rsidRPr="008635A6">
        <w:t xml:space="preserve"> di ricerca in .....................................................................................</w:t>
      </w:r>
    </w:p>
    <w:p w14:paraId="0CAC1045" w14:textId="77777777" w:rsidR="00465335" w:rsidRPr="008635A6" w:rsidRDefault="00465335">
      <w:pPr>
        <w:spacing w:line="360" w:lineRule="auto"/>
        <w:jc w:val="both"/>
      </w:pPr>
      <w:r w:rsidRPr="008635A6">
        <w:t>conseguito in data ............................, presso la sede amm.va di ........................................................................................;</w:t>
      </w:r>
    </w:p>
    <w:p w14:paraId="3FF8EF4C" w14:textId="505E4114" w:rsidR="00243491" w:rsidRPr="008635A6" w:rsidRDefault="00243491" w:rsidP="00243491">
      <w:pPr>
        <w:jc w:val="both"/>
      </w:pPr>
      <w:r w:rsidRPr="008635A6">
        <w:rPr>
          <w:b/>
        </w:rPr>
        <w:t xml:space="preserve">4) </w:t>
      </w:r>
      <w:r w:rsidRPr="008635A6">
        <w:t>di non usufruire (o di impegnarsi a rinunciare qualora risultasse vincitore) di altre borse di studio a qualsiasi titolo conferite (con l</w:t>
      </w:r>
      <w:r w:rsidR="003B6142" w:rsidRPr="008635A6">
        <w:t>’</w:t>
      </w:r>
      <w:r w:rsidRPr="008635A6">
        <w:t>eccezione di quelle concesse da istituzioni nazionali o straniere utili ad integrare, con soggiorni all</w:t>
      </w:r>
      <w:r w:rsidR="003B6142" w:rsidRPr="008635A6">
        <w:t>’</w:t>
      </w:r>
      <w:r w:rsidRPr="008635A6">
        <w:t>estero, l</w:t>
      </w:r>
      <w:r w:rsidR="003B6142" w:rsidRPr="008635A6">
        <w:t>’</w:t>
      </w:r>
      <w:r w:rsidRPr="008635A6">
        <w:t>attività di ricerca) o di altro assegno di ricerca;</w:t>
      </w:r>
    </w:p>
    <w:p w14:paraId="4C011458" w14:textId="7D19B827" w:rsidR="00B31EA7" w:rsidRDefault="00B31EA7" w:rsidP="00B31EA7">
      <w:pPr>
        <w:jc w:val="both"/>
      </w:pPr>
      <w:r w:rsidRPr="008635A6">
        <w:rPr>
          <w:b/>
        </w:rPr>
        <w:t xml:space="preserve">5) </w:t>
      </w:r>
      <w:r w:rsidR="00160480" w:rsidRPr="008635A6">
        <w:t>di non avere già usufruito di assegni di ricerca ex L. 240/2010 per un periodo complessivo superiore a 60 mesi e di non superare, in caso di attribuzione dell</w:t>
      </w:r>
      <w:r w:rsidR="003B6142" w:rsidRPr="008635A6">
        <w:t>’</w:t>
      </w:r>
      <w:r w:rsidR="00160480" w:rsidRPr="008635A6">
        <w:t>assegno</w:t>
      </w:r>
      <w:r w:rsidR="00347245" w:rsidRPr="008635A6">
        <w:t xml:space="preserve"> annuale</w:t>
      </w:r>
      <w:r w:rsidR="00160480" w:rsidRPr="008635A6">
        <w:t xml:space="preserve">, i limiti </w:t>
      </w:r>
      <w:r w:rsidR="00160480" w:rsidRPr="00B4614B">
        <w:t>complessivi di fruizione di cui al comma 9 dell</w:t>
      </w:r>
      <w:r w:rsidR="003B6142">
        <w:t>’</w:t>
      </w:r>
      <w:r w:rsidR="00160480" w:rsidRPr="00B4614B">
        <w:t>art. 22 della L. 240/2010;</w:t>
      </w:r>
    </w:p>
    <w:p w14:paraId="607656B9" w14:textId="12D960B2" w:rsidR="00243491" w:rsidRPr="00243491" w:rsidRDefault="00243491" w:rsidP="00243491">
      <w:pPr>
        <w:jc w:val="both"/>
      </w:pPr>
      <w:r w:rsidRPr="00243491">
        <w:rPr>
          <w:b/>
        </w:rPr>
        <w:t xml:space="preserve">6) </w:t>
      </w:r>
      <w:r w:rsidRPr="00243491">
        <w:t>di non essere dipendente di ruolo presso le Università, gli Osservatori Astronomici, Astrofisici e Vesuviani, gli Enti pubblici e le Istituzioni di ricerca di cui all</w:t>
      </w:r>
      <w:r w:rsidR="003B6142">
        <w:t>’</w:t>
      </w:r>
      <w:r w:rsidRPr="00243491">
        <w:t>art. 8 del D.P.C.M. 30.12.93, n.593 e successive modificazioni e integrazioni, l</w:t>
      </w:r>
      <w:r w:rsidR="003B6142">
        <w:t>’</w:t>
      </w:r>
      <w:r w:rsidRPr="00243491">
        <w:t>ENEA e l</w:t>
      </w:r>
      <w:r w:rsidR="003B6142">
        <w:t>’</w:t>
      </w:r>
      <w:r w:rsidRPr="00243491">
        <w:t>ASI.</w:t>
      </w:r>
    </w:p>
    <w:p w14:paraId="36E9E07B" w14:textId="6EDF3BF3" w:rsidR="00243491" w:rsidRPr="00243491" w:rsidRDefault="00243491" w:rsidP="00243491">
      <w:pPr>
        <w:jc w:val="both"/>
      </w:pPr>
      <w:r w:rsidRPr="00243491">
        <w:rPr>
          <w:b/>
        </w:rPr>
        <w:t>7)</w:t>
      </w:r>
      <w:r w:rsidRPr="00243491">
        <w:t xml:space="preserve"> di non avere un grado di parentela o di affinità, fino al quarto grado compreso, con un professore appartenente al Dipartimento presso cui sarà svolto l</w:t>
      </w:r>
      <w:r w:rsidR="003B6142">
        <w:t>’</w:t>
      </w:r>
      <w:r w:rsidRPr="00243491">
        <w:t>assegno ovvero con il Rettore, il Direttore Generale o un componente del Consiglio di Amministrazione dell</w:t>
      </w:r>
      <w:r w:rsidR="003B6142">
        <w:t>’</w:t>
      </w:r>
      <w:r w:rsidRPr="00243491">
        <w:t>Ateneo.</w:t>
      </w:r>
    </w:p>
    <w:p w14:paraId="4555B064" w14:textId="77777777" w:rsidR="00243491" w:rsidRPr="00243491" w:rsidRDefault="00243491" w:rsidP="00243491">
      <w:pPr>
        <w:jc w:val="both"/>
      </w:pPr>
      <w:r w:rsidRPr="00243491">
        <w:rPr>
          <w:b/>
        </w:rPr>
        <w:t xml:space="preserve">8) </w:t>
      </w:r>
      <w:r w:rsidRPr="00243491">
        <w:t>di essere a conoscenza di tutte le norme contenute nel bando di concorso;</w:t>
      </w:r>
    </w:p>
    <w:p w14:paraId="035CC0C7" w14:textId="77777777" w:rsidR="00243491" w:rsidRPr="00243491" w:rsidRDefault="00243491" w:rsidP="00243491">
      <w:pPr>
        <w:jc w:val="both"/>
      </w:pPr>
      <w:r w:rsidRPr="00243491">
        <w:rPr>
          <w:b/>
        </w:rPr>
        <w:t xml:space="preserve">9) </w:t>
      </w:r>
      <w:r w:rsidRPr="00243491">
        <w:t>di impegnarsi a comunicare tempestivamente ogni eventuale cambiamento della propria residenza o del recapito.</w:t>
      </w:r>
    </w:p>
    <w:p w14:paraId="185C3A9B" w14:textId="77777777" w:rsidR="00465335" w:rsidRDefault="00465335">
      <w:pPr>
        <w:jc w:val="both"/>
        <w:rPr>
          <w:b/>
        </w:rPr>
      </w:pPr>
      <w:r>
        <w:rPr>
          <w:b/>
        </w:rPr>
        <w:t>Allega alla presente:</w:t>
      </w:r>
    </w:p>
    <w:p w14:paraId="25411B82" w14:textId="1B4868B7" w:rsidR="00465335" w:rsidRPr="00785B81" w:rsidRDefault="00465335" w:rsidP="00B83AE1">
      <w:pPr>
        <w:ind w:left="142"/>
        <w:jc w:val="both"/>
        <w:rPr>
          <w:sz w:val="18"/>
          <w:szCs w:val="18"/>
        </w:rPr>
      </w:pPr>
      <w:r w:rsidRPr="00785B81">
        <w:rPr>
          <w:sz w:val="18"/>
          <w:szCs w:val="18"/>
        </w:rPr>
        <w:sym w:font="Times New Roman" w:char="0090"/>
      </w:r>
      <w:r w:rsidRPr="00785B81">
        <w:rPr>
          <w:sz w:val="18"/>
          <w:szCs w:val="18"/>
        </w:rPr>
        <w:t xml:space="preserve"> autocertificazione relativa alla laurea, con l</w:t>
      </w:r>
      <w:r w:rsidR="003B6142">
        <w:rPr>
          <w:sz w:val="18"/>
          <w:szCs w:val="18"/>
        </w:rPr>
        <w:t>’</w:t>
      </w:r>
      <w:r w:rsidRPr="00785B81">
        <w:rPr>
          <w:sz w:val="18"/>
          <w:szCs w:val="18"/>
        </w:rPr>
        <w:t>indicazione del titolo della tesi discussa e della votazione ottenuta in sede di esame di laurea. In caso di laurea ottenuta all</w:t>
      </w:r>
      <w:r w:rsidR="003B6142">
        <w:rPr>
          <w:sz w:val="18"/>
          <w:szCs w:val="18"/>
        </w:rPr>
        <w:t>’</w:t>
      </w:r>
      <w:r w:rsidRPr="00785B81">
        <w:rPr>
          <w:sz w:val="18"/>
          <w:szCs w:val="18"/>
        </w:rPr>
        <w:t>estero il titolo dovrà essere corredato dell</w:t>
      </w:r>
      <w:r w:rsidR="003B6142">
        <w:rPr>
          <w:sz w:val="18"/>
          <w:szCs w:val="18"/>
        </w:rPr>
        <w:t>’</w:t>
      </w:r>
      <w:r w:rsidRPr="00785B81">
        <w:rPr>
          <w:sz w:val="18"/>
          <w:szCs w:val="18"/>
        </w:rPr>
        <w:t xml:space="preserve">opportuna </w:t>
      </w:r>
      <w:r w:rsidR="00C24C77">
        <w:rPr>
          <w:sz w:val="18"/>
          <w:szCs w:val="18"/>
        </w:rPr>
        <w:t>equivalenza</w:t>
      </w:r>
      <w:r w:rsidRPr="00785B81">
        <w:rPr>
          <w:sz w:val="18"/>
          <w:szCs w:val="18"/>
        </w:rPr>
        <w:t xml:space="preserve"> o dovrà essere sottoposto al </w:t>
      </w:r>
      <w:r w:rsidR="008F013E">
        <w:rPr>
          <w:sz w:val="18"/>
          <w:szCs w:val="18"/>
        </w:rPr>
        <w:t>Consiglio di Dipartimento</w:t>
      </w:r>
      <w:r w:rsidRPr="00785B81">
        <w:rPr>
          <w:sz w:val="18"/>
          <w:szCs w:val="18"/>
        </w:rPr>
        <w:t xml:space="preserve"> per il riconoscimento ai soli fini concorsuali </w:t>
      </w:r>
      <w:r w:rsidRPr="00785B81">
        <w:rPr>
          <w:b/>
          <w:smallCaps/>
          <w:sz w:val="18"/>
          <w:szCs w:val="18"/>
        </w:rPr>
        <w:t>– ALLEGATO B</w:t>
      </w:r>
      <w:r w:rsidRPr="00785B81">
        <w:rPr>
          <w:sz w:val="18"/>
          <w:szCs w:val="18"/>
        </w:rPr>
        <w:t>;</w:t>
      </w:r>
    </w:p>
    <w:p w14:paraId="4DC923D7" w14:textId="0DE91C12" w:rsidR="00465335" w:rsidRPr="00785B81" w:rsidRDefault="00465335" w:rsidP="00B83AE1">
      <w:pPr>
        <w:ind w:left="142"/>
        <w:jc w:val="both"/>
        <w:rPr>
          <w:sz w:val="18"/>
          <w:szCs w:val="18"/>
        </w:rPr>
      </w:pPr>
      <w:r w:rsidRPr="004E7761">
        <w:rPr>
          <w:sz w:val="18"/>
          <w:szCs w:val="18"/>
        </w:rPr>
        <w:sym w:font="Times New Roman" w:char="0090"/>
      </w:r>
      <w:r w:rsidRPr="004E7761">
        <w:rPr>
          <w:sz w:val="18"/>
          <w:szCs w:val="18"/>
        </w:rPr>
        <w:t xml:space="preserve"> (</w:t>
      </w:r>
      <w:r w:rsidRPr="004E7761">
        <w:rPr>
          <w:i/>
          <w:sz w:val="18"/>
          <w:szCs w:val="18"/>
        </w:rPr>
        <w:t>eventualmente</w:t>
      </w:r>
      <w:r w:rsidRPr="004E7761">
        <w:rPr>
          <w:sz w:val="18"/>
          <w:szCs w:val="18"/>
        </w:rPr>
        <w:t>)</w:t>
      </w:r>
      <w:r w:rsidRPr="00785B81">
        <w:rPr>
          <w:sz w:val="18"/>
          <w:szCs w:val="18"/>
        </w:rPr>
        <w:t xml:space="preserve"> autocertificazione relativa al possesso del titolo accademico di dottore di ricerca; in caso di titolo di livello dottorale conseguito all</w:t>
      </w:r>
      <w:r w:rsidR="003B6142">
        <w:rPr>
          <w:sz w:val="18"/>
          <w:szCs w:val="18"/>
        </w:rPr>
        <w:t>’</w:t>
      </w:r>
      <w:r w:rsidRPr="00785B81">
        <w:rPr>
          <w:sz w:val="18"/>
          <w:szCs w:val="18"/>
        </w:rPr>
        <w:t>estero il titolo dovrà essere corredato dell</w:t>
      </w:r>
      <w:r w:rsidR="003B6142">
        <w:rPr>
          <w:sz w:val="18"/>
          <w:szCs w:val="18"/>
        </w:rPr>
        <w:t>’</w:t>
      </w:r>
      <w:r w:rsidRPr="00785B81">
        <w:rPr>
          <w:sz w:val="18"/>
          <w:szCs w:val="18"/>
        </w:rPr>
        <w:t xml:space="preserve">opportuna </w:t>
      </w:r>
      <w:r w:rsidR="00C24C77">
        <w:rPr>
          <w:sz w:val="18"/>
          <w:szCs w:val="18"/>
        </w:rPr>
        <w:t>equivalenza</w:t>
      </w:r>
      <w:r w:rsidRPr="00785B81">
        <w:rPr>
          <w:sz w:val="18"/>
          <w:szCs w:val="18"/>
        </w:rPr>
        <w:t xml:space="preserve"> o dovrà essere sottoposto al </w:t>
      </w:r>
      <w:r w:rsidR="008F013E">
        <w:rPr>
          <w:sz w:val="18"/>
          <w:szCs w:val="18"/>
        </w:rPr>
        <w:t>Consiglio di Dipartimento</w:t>
      </w:r>
      <w:r w:rsidRPr="00785B81">
        <w:rPr>
          <w:sz w:val="18"/>
          <w:szCs w:val="18"/>
        </w:rPr>
        <w:t xml:space="preserve"> per il riconoscimento ai soli fini concorsuali </w:t>
      </w:r>
      <w:r w:rsidRPr="00785B81">
        <w:rPr>
          <w:b/>
          <w:smallCaps/>
          <w:sz w:val="18"/>
          <w:szCs w:val="18"/>
        </w:rPr>
        <w:t xml:space="preserve">– ALLEGATO </w:t>
      </w:r>
      <w:proofErr w:type="gramStart"/>
      <w:r w:rsidRPr="00785B81">
        <w:rPr>
          <w:b/>
          <w:smallCaps/>
          <w:sz w:val="18"/>
          <w:szCs w:val="18"/>
        </w:rPr>
        <w:t>B</w:t>
      </w:r>
      <w:r w:rsidRPr="00785B81">
        <w:rPr>
          <w:sz w:val="18"/>
          <w:szCs w:val="18"/>
        </w:rPr>
        <w:t xml:space="preserve"> ;</w:t>
      </w:r>
      <w:proofErr w:type="gramEnd"/>
    </w:p>
    <w:p w14:paraId="3870D23D" w14:textId="77777777" w:rsidR="00465335" w:rsidRPr="00785B81" w:rsidRDefault="00465335" w:rsidP="00B83AE1">
      <w:pPr>
        <w:ind w:left="142"/>
        <w:jc w:val="both"/>
        <w:rPr>
          <w:sz w:val="18"/>
          <w:szCs w:val="18"/>
        </w:rPr>
      </w:pPr>
      <w:r w:rsidRPr="00785B81">
        <w:rPr>
          <w:sz w:val="18"/>
          <w:szCs w:val="18"/>
        </w:rPr>
        <w:sym w:font="Times New Roman" w:char="0090"/>
      </w:r>
      <w:r w:rsidRPr="00785B81">
        <w:rPr>
          <w:sz w:val="18"/>
          <w:szCs w:val="18"/>
        </w:rPr>
        <w:t xml:space="preserve"> copia delle pubblicazioni e degli eventuali altri titoli ritenuti utili per il giudizio della Commissione;</w:t>
      </w:r>
    </w:p>
    <w:p w14:paraId="5B3E2D8C" w14:textId="1E6949FA" w:rsidR="00465335" w:rsidRPr="00785B81" w:rsidRDefault="00465335" w:rsidP="00B83AE1">
      <w:pPr>
        <w:ind w:left="142"/>
        <w:jc w:val="both"/>
        <w:rPr>
          <w:sz w:val="18"/>
          <w:szCs w:val="18"/>
        </w:rPr>
      </w:pPr>
      <w:r w:rsidRPr="00785B81">
        <w:rPr>
          <w:sz w:val="18"/>
          <w:szCs w:val="18"/>
        </w:rPr>
        <w:sym w:font="Times New Roman" w:char="0090"/>
      </w:r>
      <w:r w:rsidRPr="00785B81">
        <w:rPr>
          <w:sz w:val="18"/>
          <w:szCs w:val="18"/>
        </w:rPr>
        <w:t xml:space="preserve"> dettagliato curriculum scientifico-professionale da cui risulti l</w:t>
      </w:r>
      <w:r w:rsidR="003B6142">
        <w:rPr>
          <w:sz w:val="18"/>
          <w:szCs w:val="18"/>
        </w:rPr>
        <w:t>’</w:t>
      </w:r>
      <w:r w:rsidRPr="00785B81">
        <w:rPr>
          <w:sz w:val="18"/>
          <w:szCs w:val="18"/>
        </w:rPr>
        <w:t>idoneità all</w:t>
      </w:r>
      <w:r w:rsidR="003B6142">
        <w:rPr>
          <w:sz w:val="18"/>
          <w:szCs w:val="18"/>
        </w:rPr>
        <w:t>’</w:t>
      </w:r>
      <w:r w:rsidRPr="00785B81">
        <w:rPr>
          <w:sz w:val="18"/>
          <w:szCs w:val="18"/>
        </w:rPr>
        <w:t>attività di ricerca da svolgersi.</w:t>
      </w:r>
    </w:p>
    <w:p w14:paraId="7B664752" w14:textId="0244DAF7" w:rsidR="00465335" w:rsidRPr="002544AB" w:rsidRDefault="00465335" w:rsidP="004214E0">
      <w:pPr>
        <w:spacing w:before="120"/>
        <w:jc w:val="center"/>
        <w:rPr>
          <w:sz w:val="36"/>
          <w:szCs w:val="36"/>
        </w:rPr>
      </w:pPr>
      <w:r w:rsidRPr="004214E0">
        <w:rPr>
          <w:sz w:val="16"/>
          <w:szCs w:val="16"/>
          <w:bdr w:val="single" w:sz="4" w:space="0" w:color="auto"/>
        </w:rPr>
        <w:t>Il/la sottoscritto/a autorizza l</w:t>
      </w:r>
      <w:r w:rsidR="003B6142">
        <w:rPr>
          <w:sz w:val="16"/>
          <w:szCs w:val="16"/>
          <w:bdr w:val="single" w:sz="4" w:space="0" w:color="auto"/>
        </w:rPr>
        <w:t>’</w:t>
      </w:r>
      <w:r w:rsidRPr="004214E0">
        <w:rPr>
          <w:sz w:val="16"/>
          <w:szCs w:val="16"/>
          <w:bdr w:val="single" w:sz="4" w:space="0" w:color="auto"/>
        </w:rPr>
        <w:t xml:space="preserve">Università degli Studi Roma Tre al trattamento dei dati personali, nel rispetto del </w:t>
      </w:r>
      <w:r w:rsidR="008A5901" w:rsidRPr="004214E0">
        <w:rPr>
          <w:sz w:val="16"/>
          <w:szCs w:val="16"/>
          <w:bdr w:val="single" w:sz="4" w:space="0" w:color="auto"/>
        </w:rPr>
        <w:t>D.lgs.</w:t>
      </w:r>
      <w:r w:rsidRPr="004214E0">
        <w:rPr>
          <w:sz w:val="16"/>
          <w:szCs w:val="16"/>
          <w:bdr w:val="single" w:sz="4" w:space="0" w:color="auto"/>
        </w:rPr>
        <w:t xml:space="preserve"> n. 196 del 30/06/03.</w:t>
      </w:r>
    </w:p>
    <w:p w14:paraId="1DCB1179" w14:textId="77777777" w:rsidR="00465335" w:rsidRPr="00DE7BE6" w:rsidRDefault="00465335" w:rsidP="00517923">
      <w:pPr>
        <w:jc w:val="both"/>
        <w:rPr>
          <w:sz w:val="44"/>
          <w:szCs w:val="32"/>
        </w:rPr>
      </w:pPr>
    </w:p>
    <w:p w14:paraId="126A0C07" w14:textId="6050E726" w:rsidR="00465335" w:rsidRDefault="00465335" w:rsidP="00517923">
      <w:pPr>
        <w:jc w:val="both"/>
      </w:pPr>
      <w:r>
        <w:t xml:space="preserve">Data, </w:t>
      </w:r>
      <w:r>
        <w:tab/>
        <w:t>_________________________________</w:t>
      </w:r>
      <w:r>
        <w:tab/>
      </w:r>
      <w:r>
        <w:tab/>
      </w:r>
      <w:r>
        <w:tab/>
        <w:t>___________________________________</w:t>
      </w:r>
      <w:r w:rsidR="00A12C25">
        <w:t xml:space="preserve">    </w:t>
      </w:r>
      <w:r>
        <w:tab/>
      </w:r>
      <w:r>
        <w:tab/>
      </w:r>
      <w:r>
        <w:tab/>
      </w:r>
      <w:r>
        <w:tab/>
      </w:r>
      <w:r>
        <w:tab/>
      </w:r>
      <w:r>
        <w:tab/>
      </w:r>
      <w:r>
        <w:tab/>
      </w:r>
      <w:r>
        <w:tab/>
      </w:r>
      <w:r>
        <w:tab/>
      </w:r>
      <w:r w:rsidR="00A12C25">
        <w:t xml:space="preserve">   </w:t>
      </w:r>
      <w:r>
        <w:tab/>
      </w:r>
      <w:r>
        <w:tab/>
        <w:t>(firma originale)</w:t>
      </w:r>
    </w:p>
    <w:p w14:paraId="095C1D72" w14:textId="77777777" w:rsidR="00465335" w:rsidRDefault="00465335">
      <w:pPr>
        <w:pBdr>
          <w:top w:val="single" w:sz="6" w:space="1" w:color="auto"/>
          <w:left w:val="single" w:sz="6" w:space="1" w:color="auto"/>
          <w:bottom w:val="single" w:sz="6" w:space="1" w:color="auto"/>
          <w:right w:val="single" w:sz="6" w:space="1" w:color="auto"/>
        </w:pBdr>
        <w:ind w:left="7938"/>
        <w:jc w:val="right"/>
        <w:rPr>
          <w:b/>
          <w:sz w:val="24"/>
        </w:rPr>
      </w:pPr>
      <w:r>
        <w:rPr>
          <w:sz w:val="22"/>
        </w:rPr>
        <w:br w:type="page"/>
      </w:r>
      <w:r>
        <w:rPr>
          <w:b/>
          <w:sz w:val="24"/>
        </w:rPr>
        <w:lastRenderedPageBreak/>
        <w:t>ALLEGATO B</w:t>
      </w:r>
    </w:p>
    <w:p w14:paraId="2DE25B08" w14:textId="77777777" w:rsidR="00465335" w:rsidRDefault="00465335">
      <w:pPr>
        <w:jc w:val="right"/>
      </w:pPr>
    </w:p>
    <w:p w14:paraId="5FCB19B8" w14:textId="77777777" w:rsidR="00465335" w:rsidRDefault="00465335">
      <w:pPr>
        <w:jc w:val="center"/>
        <w:rPr>
          <w:b/>
        </w:rPr>
      </w:pPr>
    </w:p>
    <w:p w14:paraId="0DA6A38E" w14:textId="77777777" w:rsidR="00465335" w:rsidRDefault="00465335">
      <w:pPr>
        <w:jc w:val="center"/>
        <w:rPr>
          <w:b/>
        </w:rPr>
      </w:pPr>
    </w:p>
    <w:p w14:paraId="4CDD2DCA" w14:textId="77777777" w:rsidR="00465335" w:rsidRDefault="00465335">
      <w:pPr>
        <w:jc w:val="center"/>
        <w:rPr>
          <w:b/>
        </w:rPr>
      </w:pPr>
      <w:r>
        <w:rPr>
          <w:b/>
        </w:rPr>
        <w:t>DICHIARAZIONE SOSTITUTIVA DI CERTIFICATO REDATTA IN CARTA SEMPLICE</w:t>
      </w:r>
    </w:p>
    <w:p w14:paraId="5C3288DB" w14:textId="77777777" w:rsidR="00465335" w:rsidRDefault="00465335">
      <w:pPr>
        <w:ind w:right="-143"/>
        <w:jc w:val="center"/>
        <w:rPr>
          <w:b/>
          <w:sz w:val="18"/>
        </w:rPr>
      </w:pPr>
      <w:r>
        <w:rPr>
          <w:b/>
          <w:sz w:val="18"/>
        </w:rPr>
        <w:t xml:space="preserve">(DPR 28/12/2000, n° 445 </w:t>
      </w:r>
      <w:r>
        <w:rPr>
          <w:b/>
          <w:i/>
          <w:sz w:val="18"/>
        </w:rPr>
        <w:t>“Testo Unico delle disposizioni legislative e regolamentari in materia di documentazione amministrativa</w:t>
      </w:r>
      <w:r>
        <w:rPr>
          <w:b/>
          <w:sz w:val="18"/>
        </w:rPr>
        <w:t>)</w:t>
      </w:r>
    </w:p>
    <w:p w14:paraId="19B917AC" w14:textId="77777777" w:rsidR="00465335" w:rsidRDefault="00465335">
      <w:pPr>
        <w:jc w:val="both"/>
        <w:rPr>
          <w:sz w:val="22"/>
        </w:rPr>
      </w:pPr>
    </w:p>
    <w:p w14:paraId="6CCDDA5A" w14:textId="6A8CC3E2" w:rsidR="00465335" w:rsidRPr="008635A6" w:rsidRDefault="00465335" w:rsidP="00BA5E7A">
      <w:pPr>
        <w:spacing w:line="360" w:lineRule="auto"/>
        <w:jc w:val="both"/>
      </w:pPr>
      <w:r w:rsidRPr="008635A6">
        <w:t>Il</w:t>
      </w:r>
      <w:r w:rsidR="004C4905" w:rsidRPr="008635A6">
        <w:t>/La</w:t>
      </w:r>
      <w:r w:rsidRPr="008635A6">
        <w:t xml:space="preserve"> sottoscritto</w:t>
      </w:r>
      <w:r w:rsidR="004C4905" w:rsidRPr="008635A6">
        <w:t>/a</w:t>
      </w:r>
      <w:r w:rsidRPr="008635A6">
        <w:t xml:space="preserve"> ................................................................... (Codice Fiscale ………….........................................................)</w:t>
      </w:r>
    </w:p>
    <w:p w14:paraId="303EA9BB" w14:textId="01B1C176" w:rsidR="00465335" w:rsidRPr="008635A6" w:rsidRDefault="00465335" w:rsidP="00BA5E7A">
      <w:pPr>
        <w:spacing w:line="360" w:lineRule="auto"/>
        <w:jc w:val="both"/>
      </w:pPr>
      <w:r w:rsidRPr="008635A6">
        <w:t>nato</w:t>
      </w:r>
      <w:r w:rsidR="004C4905" w:rsidRPr="008635A6">
        <w:t>/a</w:t>
      </w:r>
      <w:r w:rsidRPr="008635A6">
        <w:t xml:space="preserve"> </w:t>
      </w:r>
      <w:proofErr w:type="spellStart"/>
      <w:r w:rsidRPr="008635A6">
        <w:t>a</w:t>
      </w:r>
      <w:proofErr w:type="spellEnd"/>
      <w:r w:rsidRPr="008635A6">
        <w:t xml:space="preserve"> ....................................................... </w:t>
      </w:r>
      <w:proofErr w:type="gramStart"/>
      <w:r w:rsidRPr="008635A6">
        <w:t>(....</w:t>
      </w:r>
      <w:proofErr w:type="gramEnd"/>
      <w:r w:rsidRPr="008635A6">
        <w:t>.) il ......................................, residente a .............................................. (.....)</w:t>
      </w:r>
    </w:p>
    <w:p w14:paraId="6F02284C" w14:textId="77777777" w:rsidR="00465335" w:rsidRPr="008635A6" w:rsidRDefault="00465335" w:rsidP="00BA5E7A">
      <w:pPr>
        <w:spacing w:line="360" w:lineRule="auto"/>
        <w:jc w:val="both"/>
      </w:pPr>
      <w:r w:rsidRPr="008635A6">
        <w:t xml:space="preserve">in via ..............................................................................., tel. ......................................., </w:t>
      </w:r>
      <w:proofErr w:type="spellStart"/>
      <w:r w:rsidRPr="008635A6">
        <w:t>cell</w:t>
      </w:r>
      <w:proofErr w:type="spellEnd"/>
      <w:r w:rsidRPr="008635A6">
        <w:t>. ......................................,</w:t>
      </w:r>
    </w:p>
    <w:p w14:paraId="40D0E2BF" w14:textId="77777777" w:rsidR="00465335" w:rsidRPr="008635A6" w:rsidRDefault="00465335" w:rsidP="00BA5E7A">
      <w:pPr>
        <w:spacing w:line="360" w:lineRule="auto"/>
        <w:jc w:val="both"/>
      </w:pPr>
      <w:r w:rsidRPr="008635A6">
        <w:t>e-mail ……………………………………………………………………… consapevole che le dichiarazioni mendaci sono punite ai sensi del Codice Penale e delle altre norme in materia vigenti</w:t>
      </w:r>
    </w:p>
    <w:p w14:paraId="28978C09" w14:textId="77777777" w:rsidR="00465335" w:rsidRPr="008635A6" w:rsidRDefault="00465335">
      <w:pPr>
        <w:spacing w:line="360" w:lineRule="auto"/>
        <w:jc w:val="center"/>
      </w:pPr>
      <w:r w:rsidRPr="008635A6">
        <w:rPr>
          <w:b/>
        </w:rPr>
        <w:t xml:space="preserve">DICHIARA </w:t>
      </w:r>
      <w:r w:rsidRPr="008635A6">
        <w:t>(OBBLIGATORIO)</w:t>
      </w:r>
    </w:p>
    <w:p w14:paraId="58E3F628" w14:textId="77777777" w:rsidR="00465335" w:rsidRPr="008635A6"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rPr>
      </w:pPr>
      <w:r w:rsidRPr="008635A6">
        <w:rPr>
          <w:rFonts w:ascii="Times New Roman" w:hAnsi="Times New Roman"/>
          <w:sz w:val="18"/>
        </w:rPr>
        <w:t xml:space="preserve">1b. </w:t>
      </w:r>
      <w:r w:rsidRPr="008635A6">
        <w:rPr>
          <w:rFonts w:ascii="Times New Roman" w:hAnsi="Times New Roman"/>
        </w:rPr>
        <w:t>di aver conseguito</w:t>
      </w:r>
      <w:r w:rsidRPr="008635A6">
        <w:rPr>
          <w:rFonts w:ascii="Times New Roman" w:hAnsi="Times New Roman"/>
          <w:sz w:val="18"/>
        </w:rPr>
        <w:t xml:space="preserve"> la </w:t>
      </w:r>
      <w:r w:rsidRPr="008635A6">
        <w:rPr>
          <w:rFonts w:ascii="Times New Roman" w:hAnsi="Times New Roman"/>
          <w:b/>
          <w:sz w:val="24"/>
          <w:u w:val="single"/>
        </w:rPr>
        <w:t>LAUREA</w:t>
      </w:r>
      <w:r w:rsidRPr="008635A6">
        <w:rPr>
          <w:rFonts w:ascii="Times New Roman" w:hAnsi="Times New Roman"/>
          <w:b/>
          <w:sz w:val="24"/>
        </w:rPr>
        <w:t xml:space="preserve"> </w:t>
      </w:r>
      <w:r w:rsidRPr="008635A6">
        <w:rPr>
          <w:rFonts w:ascii="Times New Roman" w:hAnsi="Times New Roman"/>
          <w:b/>
          <w:sz w:val="18"/>
        </w:rPr>
        <w:t>(VECCHIO ORDINAMENTO: almeno quadriennale)</w:t>
      </w:r>
    </w:p>
    <w:p w14:paraId="3C6741E9" w14:textId="649C561D" w:rsidR="00465335" w:rsidRPr="008635A6"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rPr>
      </w:pPr>
      <w:r w:rsidRPr="008635A6">
        <w:rPr>
          <w:rFonts w:ascii="Times New Roman" w:hAnsi="Times New Roman"/>
          <w:sz w:val="18"/>
        </w:rPr>
        <w:t>in___________________________________________________________________________________________________________</w:t>
      </w:r>
      <w:r w:rsidR="00A12C25" w:rsidRPr="008635A6">
        <w:rPr>
          <w:rFonts w:ascii="Times New Roman" w:hAnsi="Times New Roman"/>
          <w:sz w:val="18"/>
        </w:rPr>
        <w:t xml:space="preserve">  </w:t>
      </w:r>
    </w:p>
    <w:p w14:paraId="60585844" w14:textId="1FDF4CF9" w:rsidR="00465335" w:rsidRPr="008635A6"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rPr>
      </w:pPr>
      <w:r w:rsidRPr="008635A6">
        <w:rPr>
          <w:rFonts w:ascii="Times New Roman" w:hAnsi="Times New Roman"/>
          <w:sz w:val="18"/>
        </w:rPr>
        <w:t>in data ______/______/______ c/o l</w:t>
      </w:r>
      <w:r w:rsidR="003B6142" w:rsidRPr="008635A6">
        <w:rPr>
          <w:rFonts w:ascii="Times New Roman" w:hAnsi="Times New Roman"/>
          <w:sz w:val="18"/>
        </w:rPr>
        <w:t>’</w:t>
      </w:r>
      <w:r w:rsidRPr="008635A6">
        <w:rPr>
          <w:rFonts w:ascii="Times New Roman" w:hAnsi="Times New Roman"/>
          <w:sz w:val="18"/>
        </w:rPr>
        <w:t>Università ______________________________________________________________________</w:t>
      </w:r>
    </w:p>
    <w:p w14:paraId="383F13A0" w14:textId="77777777" w:rsidR="00465335" w:rsidRPr="008635A6"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rPr>
      </w:pPr>
      <w:r w:rsidRPr="008635A6">
        <w:rPr>
          <w:rFonts w:ascii="Times New Roman" w:hAnsi="Times New Roman"/>
          <w:sz w:val="18"/>
        </w:rPr>
        <w:t xml:space="preserve">rilasciata </w:t>
      </w:r>
      <w:smartTag w:uri="urn:schemas-microsoft-com:office:smarttags" w:element="PersonName">
        <w:r w:rsidRPr="008635A6">
          <w:rPr>
            <w:rFonts w:ascii="Times New Roman" w:hAnsi="Times New Roman"/>
            <w:sz w:val="18"/>
          </w:rPr>
          <w:t>da</w:t>
        </w:r>
      </w:smartTag>
      <w:r w:rsidRPr="008635A6">
        <w:rPr>
          <w:rFonts w:ascii="Times New Roman" w:hAnsi="Times New Roman"/>
          <w:sz w:val="18"/>
        </w:rPr>
        <w:t xml:space="preserve">lla Facoltà ________________________________________, con la votazione di ______/______ </w:t>
      </w:r>
      <w:r w:rsidRPr="008635A6">
        <w:rPr>
          <w:rFonts w:ascii="Times New Roman" w:hAnsi="Times New Roman"/>
          <w:sz w:val="18"/>
          <w:szCs w:val="18"/>
        </w:rPr>
        <w:sym w:font="Symbol" w:char="F0A0"/>
      </w:r>
      <w:r w:rsidRPr="008635A6">
        <w:rPr>
          <w:rFonts w:ascii="Times New Roman" w:hAnsi="Times New Roman"/>
          <w:sz w:val="18"/>
        </w:rPr>
        <w:t xml:space="preserve"> (</w:t>
      </w:r>
      <w:r w:rsidRPr="008635A6">
        <w:rPr>
          <w:rFonts w:ascii="Times New Roman" w:hAnsi="Times New Roman"/>
          <w:sz w:val="16"/>
          <w:szCs w:val="16"/>
        </w:rPr>
        <w:t>barrare in caso di LODE</w:t>
      </w:r>
      <w:r w:rsidRPr="008635A6">
        <w:rPr>
          <w:rFonts w:ascii="Times New Roman" w:hAnsi="Times New Roman"/>
          <w:sz w:val="18"/>
        </w:rPr>
        <w:t>)</w:t>
      </w:r>
    </w:p>
    <w:p w14:paraId="66E0C2AE" w14:textId="77777777" w:rsidR="00465335" w:rsidRPr="008635A6" w:rsidRDefault="00465335">
      <w:pPr>
        <w:spacing w:line="360" w:lineRule="auto"/>
        <w:ind w:left="708"/>
        <w:jc w:val="both"/>
        <w:rPr>
          <w:b/>
          <w:i/>
          <w:sz w:val="24"/>
        </w:rPr>
      </w:pPr>
      <w:r w:rsidRPr="008635A6">
        <w:rPr>
          <w:b/>
          <w:i/>
          <w:sz w:val="24"/>
        </w:rPr>
        <w:t>oppure</w:t>
      </w:r>
    </w:p>
    <w:p w14:paraId="57997A15" w14:textId="77777777" w:rsidR="00465335"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b/>
          <w:sz w:val="18"/>
        </w:rPr>
      </w:pPr>
      <w:r>
        <w:rPr>
          <w:rFonts w:ascii="Times New Roman" w:hAnsi="Times New Roman"/>
          <w:sz w:val="18"/>
        </w:rPr>
        <w:t xml:space="preserve">1b. </w:t>
      </w:r>
      <w:r w:rsidRPr="00275A12">
        <w:rPr>
          <w:rFonts w:ascii="Times New Roman" w:hAnsi="Times New Roman"/>
        </w:rPr>
        <w:t xml:space="preserve">di </w:t>
      </w:r>
      <w:r>
        <w:rPr>
          <w:rFonts w:ascii="Times New Roman" w:hAnsi="Times New Roman"/>
        </w:rPr>
        <w:t>aver conseguito</w:t>
      </w:r>
      <w:r w:rsidRPr="00EE76C8">
        <w:rPr>
          <w:rFonts w:ascii="Times New Roman" w:hAnsi="Times New Roman"/>
          <w:sz w:val="18"/>
        </w:rPr>
        <w:t xml:space="preserve"> </w:t>
      </w:r>
      <w:r w:rsidRPr="00275A12">
        <w:rPr>
          <w:rFonts w:ascii="Times New Roman" w:hAnsi="Times New Roman"/>
        </w:rPr>
        <w:t xml:space="preserve">la </w:t>
      </w:r>
      <w:r w:rsidRPr="00275A12">
        <w:rPr>
          <w:rFonts w:ascii="Times New Roman" w:hAnsi="Times New Roman"/>
          <w:b/>
          <w:u w:val="single"/>
        </w:rPr>
        <w:t>LAUREA DI II LIVELLO</w:t>
      </w:r>
      <w:r w:rsidRPr="00275A12">
        <w:rPr>
          <w:rFonts w:ascii="Times New Roman" w:hAnsi="Times New Roman"/>
          <w:b/>
        </w:rPr>
        <w:t xml:space="preserve"> (</w:t>
      </w:r>
      <w:r w:rsidRPr="00275A12">
        <w:rPr>
          <w:rFonts w:ascii="Times New Roman" w:hAnsi="Times New Roman"/>
          <w:b/>
          <w:u w:val="single"/>
        </w:rPr>
        <w:t>NUOVO ORDINAMENTO: 3 anni + 2 anni = 300 CFU</w:t>
      </w:r>
      <w:r w:rsidRPr="00275A12">
        <w:rPr>
          <w:rFonts w:ascii="Times New Roman" w:hAnsi="Times New Roman"/>
          <w:b/>
        </w:rPr>
        <w:t>)</w:t>
      </w:r>
    </w:p>
    <w:p w14:paraId="35ED4E8C" w14:textId="77777777" w:rsidR="00465335" w:rsidRDefault="00465335" w:rsidP="00275A12">
      <w:pPr>
        <w:pStyle w:val="corpo"/>
        <w:pBdr>
          <w:top w:val="single" w:sz="18" w:space="1" w:color="auto"/>
          <w:left w:val="single" w:sz="18" w:space="4" w:color="auto"/>
          <w:bottom w:val="single" w:sz="18" w:space="1" w:color="auto"/>
          <w:right w:val="single" w:sz="18" w:space="4" w:color="auto"/>
        </w:pBdr>
        <w:spacing w:line="360" w:lineRule="auto"/>
        <w:rPr>
          <w:rFonts w:ascii="Times New Roman" w:hAnsi="Times New Roman"/>
          <w:b/>
          <w:sz w:val="18"/>
        </w:rPr>
      </w:pPr>
      <w:r>
        <w:rPr>
          <w:rFonts w:ascii="Times New Roman" w:hAnsi="Times New Roman"/>
          <w:b/>
          <w:sz w:val="18"/>
        </w:rPr>
        <w:t>(barrare una sola delle opzioni, ed inserire OBBLIGATORIAMENTE la CLASSE DI LAUREA)</w:t>
      </w:r>
    </w:p>
    <w:p w14:paraId="6BEB1F4F" w14:textId="77777777" w:rsidR="00465335" w:rsidRPr="00C27CF4" w:rsidRDefault="00465335" w:rsidP="00275A12">
      <w:pPr>
        <w:pStyle w:val="corpo"/>
        <w:pBdr>
          <w:top w:val="single" w:sz="18" w:space="1" w:color="auto"/>
          <w:left w:val="single" w:sz="18" w:space="4" w:color="auto"/>
          <w:bottom w:val="single" w:sz="18" w:space="1" w:color="auto"/>
          <w:right w:val="single" w:sz="18" w:space="4" w:color="auto"/>
        </w:pBdr>
        <w:tabs>
          <w:tab w:val="clear" w:pos="426"/>
          <w:tab w:val="clear" w:pos="7088"/>
          <w:tab w:val="clear" w:pos="7938"/>
          <w:tab w:val="clear" w:pos="9072"/>
        </w:tabs>
        <w:spacing w:line="360" w:lineRule="auto"/>
        <w:rPr>
          <w:rFonts w:ascii="Times New Roman" w:hAnsi="Times New Roman"/>
        </w:rPr>
      </w:pPr>
      <w:r w:rsidRPr="00C27CF4">
        <w:rPr>
          <w:rFonts w:ascii="Times New Roman" w:hAnsi="Times New Roman"/>
          <w:b/>
          <w:sz w:val="32"/>
          <w:szCs w:val="32"/>
        </w:rPr>
        <w:t>□</w:t>
      </w:r>
      <w:r>
        <w:rPr>
          <w:rFonts w:ascii="Times New Roman" w:hAnsi="Times New Roman"/>
          <w:b/>
          <w:sz w:val="32"/>
          <w:szCs w:val="32"/>
        </w:rPr>
        <w:t xml:space="preserve"> </w:t>
      </w:r>
      <w:r w:rsidRPr="00C27CF4">
        <w:rPr>
          <w:rFonts w:ascii="Times New Roman" w:hAnsi="Times New Roman"/>
          <w:b/>
        </w:rPr>
        <w:t>speciali</w:t>
      </w:r>
      <w:r>
        <w:rPr>
          <w:rFonts w:ascii="Times New Roman" w:hAnsi="Times New Roman"/>
          <w:b/>
        </w:rPr>
        <w:t>stica</w:t>
      </w:r>
      <w:r>
        <w:rPr>
          <w:rFonts w:ascii="Times New Roman" w:hAnsi="Times New Roman"/>
          <w:b/>
        </w:rPr>
        <w:tab/>
      </w:r>
      <w:r>
        <w:rPr>
          <w:rFonts w:ascii="Times New Roman" w:hAnsi="Times New Roman"/>
          <w:b/>
        </w:rPr>
        <w:tab/>
      </w:r>
      <w:r w:rsidRPr="00C27CF4">
        <w:rPr>
          <w:rFonts w:ascii="Times New Roman" w:hAnsi="Times New Roman"/>
          <w:b/>
          <w:sz w:val="32"/>
          <w:szCs w:val="32"/>
        </w:rPr>
        <w:t>□</w:t>
      </w:r>
      <w:r>
        <w:rPr>
          <w:rFonts w:ascii="Times New Roman" w:hAnsi="Times New Roman"/>
          <w:b/>
          <w:sz w:val="32"/>
          <w:szCs w:val="32"/>
        </w:rPr>
        <w:t xml:space="preserve"> </w:t>
      </w:r>
      <w:r>
        <w:rPr>
          <w:rFonts w:ascii="Times New Roman" w:hAnsi="Times New Roman"/>
          <w:b/>
        </w:rPr>
        <w:t>magistrale</w:t>
      </w:r>
      <w:r>
        <w:rPr>
          <w:rFonts w:ascii="Times New Roman" w:hAnsi="Times New Roman"/>
          <w:b/>
        </w:rPr>
        <w:tab/>
      </w:r>
      <w:r>
        <w:rPr>
          <w:rFonts w:ascii="Times New Roman" w:hAnsi="Times New Roman"/>
          <w:b/>
        </w:rPr>
        <w:tab/>
      </w:r>
      <w:r w:rsidRPr="00C27CF4">
        <w:rPr>
          <w:rFonts w:ascii="Times New Roman" w:hAnsi="Times New Roman"/>
          <w:b/>
          <w:sz w:val="32"/>
          <w:szCs w:val="32"/>
        </w:rPr>
        <w:t>□</w:t>
      </w:r>
      <w:r>
        <w:rPr>
          <w:rFonts w:ascii="Times New Roman" w:hAnsi="Times New Roman"/>
          <w:b/>
          <w:sz w:val="32"/>
          <w:szCs w:val="32"/>
        </w:rPr>
        <w:t xml:space="preserve"> </w:t>
      </w:r>
      <w:r>
        <w:rPr>
          <w:rFonts w:ascii="Times New Roman" w:hAnsi="Times New Roman"/>
          <w:b/>
        </w:rPr>
        <w:t>magistrale a ciclo unico</w:t>
      </w:r>
      <w:r>
        <w:rPr>
          <w:rFonts w:ascii="Times New Roman" w:hAnsi="Times New Roman"/>
          <w:b/>
        </w:rPr>
        <w:tab/>
        <w:t>Classe di Laurea _____________</w:t>
      </w:r>
    </w:p>
    <w:p w14:paraId="361CFA5C" w14:textId="77777777" w:rsidR="00465335" w:rsidRPr="00EE76C8"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b/>
          <w:sz w:val="18"/>
          <w:u w:val="single"/>
        </w:rPr>
      </w:pPr>
      <w:r w:rsidRPr="00EE76C8">
        <w:rPr>
          <w:rFonts w:ascii="Times New Roman" w:hAnsi="Times New Roman"/>
          <w:sz w:val="18"/>
        </w:rPr>
        <w:t>in_____</w:t>
      </w:r>
      <w:r>
        <w:rPr>
          <w:rFonts w:ascii="Times New Roman" w:hAnsi="Times New Roman"/>
          <w:sz w:val="18"/>
        </w:rPr>
        <w:t>_____________</w:t>
      </w:r>
      <w:r w:rsidRPr="00EE76C8">
        <w:rPr>
          <w:rFonts w:ascii="Times New Roman" w:hAnsi="Times New Roman"/>
          <w:sz w:val="18"/>
        </w:rPr>
        <w:t xml:space="preserve">________________________________________________________________________________________ </w:t>
      </w:r>
    </w:p>
    <w:p w14:paraId="10BD5B30" w14:textId="02B47207" w:rsidR="00465335" w:rsidRPr="00EE76C8" w:rsidRDefault="00465335" w:rsidP="00275A12">
      <w:pPr>
        <w:pStyle w:val="corpo"/>
        <w:pBdr>
          <w:top w:val="single" w:sz="18" w:space="1" w:color="auto"/>
          <w:left w:val="single" w:sz="18" w:space="4" w:color="auto"/>
          <w:bottom w:val="single" w:sz="18" w:space="1" w:color="auto"/>
          <w:right w:val="single" w:sz="18" w:space="4" w:color="auto"/>
        </w:pBdr>
        <w:tabs>
          <w:tab w:val="clear" w:pos="7088"/>
          <w:tab w:val="clear" w:pos="7938"/>
          <w:tab w:val="clear" w:pos="9072"/>
        </w:tabs>
        <w:spacing w:line="480" w:lineRule="auto"/>
        <w:rPr>
          <w:rFonts w:ascii="Times New Roman" w:hAnsi="Times New Roman"/>
          <w:sz w:val="18"/>
        </w:rPr>
      </w:pPr>
      <w:r w:rsidRPr="00EE76C8">
        <w:rPr>
          <w:rFonts w:ascii="Times New Roman" w:hAnsi="Times New Roman"/>
          <w:sz w:val="18"/>
        </w:rPr>
        <w:t xml:space="preserve">in </w:t>
      </w:r>
      <w:smartTag w:uri="urn:schemas-microsoft-com:office:smarttags" w:element="PersonName">
        <w:r w:rsidRPr="00EE76C8">
          <w:rPr>
            <w:rFonts w:ascii="Times New Roman" w:hAnsi="Times New Roman"/>
            <w:sz w:val="18"/>
          </w:rPr>
          <w:t>da</w:t>
        </w:r>
      </w:smartTag>
      <w:r w:rsidRPr="00EE76C8">
        <w:rPr>
          <w:rFonts w:ascii="Times New Roman" w:hAnsi="Times New Roman"/>
          <w:sz w:val="18"/>
        </w:rPr>
        <w:t>ta _____/_____/___</w:t>
      </w:r>
      <w:r>
        <w:rPr>
          <w:rFonts w:ascii="Times New Roman" w:hAnsi="Times New Roman"/>
          <w:sz w:val="18"/>
        </w:rPr>
        <w:t>_</w:t>
      </w:r>
      <w:r w:rsidRPr="00EE76C8">
        <w:rPr>
          <w:rFonts w:ascii="Times New Roman" w:hAnsi="Times New Roman"/>
          <w:sz w:val="18"/>
        </w:rPr>
        <w:t>__ c/o l</w:t>
      </w:r>
      <w:r w:rsidR="003B6142">
        <w:rPr>
          <w:rFonts w:ascii="Times New Roman" w:hAnsi="Times New Roman"/>
          <w:sz w:val="18"/>
        </w:rPr>
        <w:t>’</w:t>
      </w:r>
      <w:r w:rsidRPr="00EE76C8">
        <w:rPr>
          <w:rFonts w:ascii="Times New Roman" w:hAnsi="Times New Roman"/>
          <w:sz w:val="18"/>
        </w:rPr>
        <w:t>Università _____________________________________________________________</w:t>
      </w:r>
      <w:r>
        <w:rPr>
          <w:rFonts w:ascii="Times New Roman" w:hAnsi="Times New Roman"/>
          <w:sz w:val="18"/>
        </w:rPr>
        <w:t>___________</w:t>
      </w:r>
    </w:p>
    <w:p w14:paraId="4B600A04" w14:textId="77777777" w:rsidR="00465335" w:rsidRPr="00EE76C8" w:rsidRDefault="00465335" w:rsidP="00275A12">
      <w:pPr>
        <w:pStyle w:val="corpo"/>
        <w:pBdr>
          <w:top w:val="single" w:sz="18" w:space="1" w:color="auto"/>
          <w:left w:val="single" w:sz="18" w:space="4" w:color="auto"/>
          <w:bottom w:val="single" w:sz="18" w:space="1" w:color="auto"/>
          <w:right w:val="single" w:sz="18" w:space="4" w:color="auto"/>
        </w:pBdr>
        <w:spacing w:line="480" w:lineRule="auto"/>
        <w:rPr>
          <w:rFonts w:ascii="Times New Roman" w:hAnsi="Times New Roman"/>
          <w:sz w:val="18"/>
        </w:rPr>
      </w:pPr>
      <w:r w:rsidRPr="00EE76C8">
        <w:rPr>
          <w:rFonts w:ascii="Times New Roman" w:hAnsi="Times New Roman"/>
          <w:sz w:val="18"/>
        </w:rPr>
        <w:t xml:space="preserve">rilasciata </w:t>
      </w:r>
      <w:smartTag w:uri="urn:schemas-microsoft-com:office:smarttags" w:element="PersonName">
        <w:r w:rsidRPr="00EE76C8">
          <w:rPr>
            <w:rFonts w:ascii="Times New Roman" w:hAnsi="Times New Roman"/>
            <w:sz w:val="18"/>
          </w:rPr>
          <w:t>da</w:t>
        </w:r>
      </w:smartTag>
      <w:r w:rsidRPr="00EE76C8">
        <w:rPr>
          <w:rFonts w:ascii="Times New Roman" w:hAnsi="Times New Roman"/>
          <w:sz w:val="18"/>
        </w:rPr>
        <w:t>lla Facoltà ______________________________</w:t>
      </w:r>
      <w:r>
        <w:rPr>
          <w:rFonts w:ascii="Times New Roman" w:hAnsi="Times New Roman"/>
          <w:sz w:val="18"/>
        </w:rPr>
        <w:t>_______</w:t>
      </w:r>
      <w:r w:rsidRPr="00EE76C8">
        <w:rPr>
          <w:rFonts w:ascii="Times New Roman" w:hAnsi="Times New Roman"/>
          <w:sz w:val="18"/>
        </w:rPr>
        <w:t>___</w:t>
      </w:r>
      <w:r>
        <w:rPr>
          <w:rFonts w:ascii="Times New Roman" w:hAnsi="Times New Roman"/>
          <w:sz w:val="18"/>
        </w:rPr>
        <w:t xml:space="preserve">, con la votazione di ______/______ </w:t>
      </w:r>
      <w:r>
        <w:rPr>
          <w:rFonts w:ascii="Times New Roman" w:hAnsi="Times New Roman"/>
          <w:sz w:val="18"/>
          <w:szCs w:val="18"/>
        </w:rPr>
        <w:sym w:font="Symbol" w:char="F0A0"/>
      </w:r>
      <w:r>
        <w:rPr>
          <w:rFonts w:ascii="Times New Roman" w:hAnsi="Times New Roman"/>
          <w:sz w:val="18"/>
        </w:rPr>
        <w:t xml:space="preserve"> (</w:t>
      </w:r>
      <w:r w:rsidRPr="0015093B">
        <w:rPr>
          <w:rFonts w:ascii="Times New Roman" w:hAnsi="Times New Roman"/>
          <w:sz w:val="16"/>
          <w:szCs w:val="16"/>
        </w:rPr>
        <w:t>barrar</w:t>
      </w:r>
      <w:r>
        <w:rPr>
          <w:rFonts w:ascii="Times New Roman" w:hAnsi="Times New Roman"/>
          <w:sz w:val="16"/>
          <w:szCs w:val="16"/>
        </w:rPr>
        <w:t>e in caso di LODE</w:t>
      </w:r>
      <w:r>
        <w:rPr>
          <w:rFonts w:ascii="Times New Roman" w:hAnsi="Times New Roman"/>
          <w:sz w:val="18"/>
        </w:rPr>
        <w:t>)</w:t>
      </w:r>
    </w:p>
    <w:p w14:paraId="3E6D2387" w14:textId="77777777" w:rsidR="00465335" w:rsidRDefault="00465335">
      <w:pPr>
        <w:spacing w:line="360" w:lineRule="auto"/>
        <w:jc w:val="center"/>
        <w:rPr>
          <w:b/>
        </w:rPr>
      </w:pPr>
    </w:p>
    <w:p w14:paraId="7BF8D758" w14:textId="77777777" w:rsidR="00465335" w:rsidRDefault="00465335">
      <w:pPr>
        <w:spacing w:line="360" w:lineRule="auto"/>
        <w:jc w:val="center"/>
        <w:rPr>
          <w:b/>
        </w:rPr>
      </w:pPr>
      <w:r>
        <w:rPr>
          <w:b/>
        </w:rPr>
        <w:t>DICHIARA INOLTRE</w:t>
      </w:r>
    </w:p>
    <w:p w14:paraId="146A3AFD" w14:textId="77777777" w:rsidR="00465335" w:rsidRDefault="00465335" w:rsidP="00C056D1">
      <w:pPr>
        <w:spacing w:line="360" w:lineRule="auto"/>
        <w:jc w:val="center"/>
      </w:pPr>
      <w:r w:rsidRPr="004E7761">
        <w:t>(OPZIONALE)</w:t>
      </w:r>
    </w:p>
    <w:p w14:paraId="4A65C4AA" w14:textId="60BCC3F8" w:rsidR="00465335" w:rsidRDefault="00465335">
      <w:pPr>
        <w:numPr>
          <w:ilvl w:val="0"/>
          <w:numId w:val="11"/>
        </w:numPr>
        <w:spacing w:line="360" w:lineRule="auto"/>
        <w:jc w:val="both"/>
      </w:pPr>
      <w:r>
        <w:t>di aver conseguito il titolo di Dottore di Ricerca in ....................................................................................................., presso la sede amministrativa di ..............................................................................................................................., avendo superato con esito positivo l</w:t>
      </w:r>
      <w:r w:rsidR="003B6142">
        <w:t>’</w:t>
      </w:r>
      <w:r>
        <w:t>esame finale il giorno ...…...................., discutendo la Tesi dal titolo: .................................................................................................................................................</w:t>
      </w:r>
    </w:p>
    <w:p w14:paraId="3D3695E9" w14:textId="77777777" w:rsidR="00465335" w:rsidRPr="004214E0" w:rsidRDefault="00465335" w:rsidP="00275A12">
      <w:pPr>
        <w:jc w:val="both"/>
        <w:rPr>
          <w:sz w:val="16"/>
          <w:szCs w:val="16"/>
        </w:rPr>
      </w:pPr>
    </w:p>
    <w:p w14:paraId="7221D18D" w14:textId="39FC0654" w:rsidR="00465335" w:rsidRPr="002544AB" w:rsidRDefault="00465335" w:rsidP="00275A12">
      <w:pPr>
        <w:jc w:val="center"/>
        <w:rPr>
          <w:sz w:val="36"/>
          <w:szCs w:val="36"/>
        </w:rPr>
      </w:pPr>
      <w:r w:rsidRPr="004214E0">
        <w:rPr>
          <w:sz w:val="16"/>
          <w:szCs w:val="16"/>
          <w:bdr w:val="single" w:sz="4" w:space="0" w:color="auto"/>
        </w:rPr>
        <w:t>Il/la sottoscritto/a autorizza l</w:t>
      </w:r>
      <w:r w:rsidR="003B6142">
        <w:rPr>
          <w:sz w:val="16"/>
          <w:szCs w:val="16"/>
          <w:bdr w:val="single" w:sz="4" w:space="0" w:color="auto"/>
        </w:rPr>
        <w:t>’</w:t>
      </w:r>
      <w:r w:rsidRPr="004214E0">
        <w:rPr>
          <w:sz w:val="16"/>
          <w:szCs w:val="16"/>
          <w:bdr w:val="single" w:sz="4" w:space="0" w:color="auto"/>
        </w:rPr>
        <w:t xml:space="preserve">Università degli Studi Roma Tre al trattamento dei dati personali, nel rispetto del </w:t>
      </w:r>
      <w:proofErr w:type="spellStart"/>
      <w:r w:rsidRPr="004214E0">
        <w:rPr>
          <w:sz w:val="16"/>
          <w:szCs w:val="16"/>
          <w:bdr w:val="single" w:sz="4" w:space="0" w:color="auto"/>
        </w:rPr>
        <w:t>D.Lgs.</w:t>
      </w:r>
      <w:proofErr w:type="spellEnd"/>
      <w:r w:rsidRPr="004214E0">
        <w:rPr>
          <w:sz w:val="16"/>
          <w:szCs w:val="16"/>
          <w:bdr w:val="single" w:sz="4" w:space="0" w:color="auto"/>
        </w:rPr>
        <w:t xml:space="preserve"> n. 196 del 30/06/03.</w:t>
      </w:r>
    </w:p>
    <w:p w14:paraId="1670FA1F" w14:textId="77777777" w:rsidR="00465335" w:rsidRPr="00275A12" w:rsidRDefault="00465335">
      <w:pPr>
        <w:spacing w:line="360" w:lineRule="auto"/>
        <w:ind w:firstLine="360"/>
        <w:jc w:val="both"/>
        <w:rPr>
          <w:sz w:val="28"/>
          <w:szCs w:val="28"/>
        </w:rPr>
      </w:pPr>
    </w:p>
    <w:p w14:paraId="07384052" w14:textId="77777777" w:rsidR="00465335" w:rsidRDefault="00465335" w:rsidP="0094785D">
      <w:pPr>
        <w:jc w:val="both"/>
      </w:pPr>
      <w:r>
        <w:t xml:space="preserve">Data, </w:t>
      </w:r>
      <w:r>
        <w:tab/>
        <w:t>_________________________________</w:t>
      </w:r>
      <w:r>
        <w:tab/>
      </w:r>
      <w:r>
        <w:tab/>
      </w:r>
      <w:r>
        <w:tab/>
        <w:t>___________________________________</w:t>
      </w:r>
    </w:p>
    <w:p w14:paraId="14084117" w14:textId="2A1AB06F" w:rsidR="00465335" w:rsidRDefault="00A12C25" w:rsidP="0094785D">
      <w:pPr>
        <w:ind w:left="6372"/>
        <w:jc w:val="both"/>
      </w:pPr>
      <w:r>
        <w:t xml:space="preserve">    </w:t>
      </w:r>
      <w:r w:rsidR="00465335">
        <w:t>(firma originale)</w:t>
      </w:r>
    </w:p>
    <w:p w14:paraId="1BB5C4C8" w14:textId="77777777" w:rsidR="00465335" w:rsidRPr="00275A12" w:rsidRDefault="00465335">
      <w:pPr>
        <w:spacing w:line="360" w:lineRule="auto"/>
        <w:jc w:val="both"/>
        <w:rPr>
          <w:sz w:val="16"/>
          <w:szCs w:val="16"/>
        </w:rPr>
      </w:pPr>
    </w:p>
    <w:p w14:paraId="274AF3B1" w14:textId="493312A8" w:rsidR="00465335" w:rsidRDefault="00465335">
      <w:pPr>
        <w:pBdr>
          <w:top w:val="single" w:sz="6" w:space="1" w:color="auto"/>
          <w:left w:val="single" w:sz="6" w:space="1" w:color="auto"/>
          <w:bottom w:val="single" w:sz="6" w:space="1" w:color="auto"/>
          <w:right w:val="single" w:sz="6" w:space="1" w:color="auto"/>
        </w:pBdr>
        <w:spacing w:line="360" w:lineRule="auto"/>
        <w:ind w:right="-1"/>
        <w:jc w:val="center"/>
      </w:pPr>
      <w:r>
        <w:rPr>
          <w:b/>
          <w:sz w:val="24"/>
          <w:u w:val="single"/>
        </w:rPr>
        <w:t>ALLEGARE FOTOCOPIA DI UN DOCUMENTO DI IDENTITA</w:t>
      </w:r>
      <w:r w:rsidR="003B6142">
        <w:rPr>
          <w:b/>
          <w:sz w:val="24"/>
          <w:u w:val="single"/>
        </w:rPr>
        <w:t>’</w:t>
      </w:r>
      <w:r>
        <w:rPr>
          <w:b/>
          <w:sz w:val="24"/>
          <w:u w:val="single"/>
        </w:rPr>
        <w:t xml:space="preserve"> (fronte - retro)</w:t>
      </w:r>
    </w:p>
    <w:p w14:paraId="01738846" w14:textId="77777777" w:rsidR="00465335" w:rsidRDefault="00465335">
      <w:pPr>
        <w:pBdr>
          <w:top w:val="single" w:sz="6" w:space="1" w:color="auto"/>
          <w:left w:val="single" w:sz="6" w:space="1" w:color="auto"/>
          <w:bottom w:val="single" w:sz="6" w:space="1" w:color="auto"/>
          <w:right w:val="single" w:sz="6" w:space="1" w:color="auto"/>
        </w:pBdr>
        <w:ind w:left="7938"/>
        <w:jc w:val="right"/>
        <w:rPr>
          <w:b/>
          <w:sz w:val="24"/>
        </w:rPr>
      </w:pPr>
      <w:r>
        <w:br w:type="page"/>
      </w:r>
      <w:r>
        <w:rPr>
          <w:b/>
          <w:sz w:val="24"/>
        </w:rPr>
        <w:lastRenderedPageBreak/>
        <w:t>ALLEGATO C</w:t>
      </w:r>
    </w:p>
    <w:p w14:paraId="483F9708" w14:textId="77777777" w:rsidR="00465335" w:rsidRDefault="00465335">
      <w:pPr>
        <w:jc w:val="right"/>
      </w:pPr>
    </w:p>
    <w:p w14:paraId="4A91F130" w14:textId="77777777" w:rsidR="00465335" w:rsidRDefault="00465335">
      <w:pPr>
        <w:jc w:val="center"/>
        <w:rPr>
          <w:b/>
        </w:rPr>
      </w:pPr>
    </w:p>
    <w:p w14:paraId="5BDE973A" w14:textId="77777777" w:rsidR="00465335" w:rsidRDefault="00465335">
      <w:pPr>
        <w:jc w:val="center"/>
        <w:rPr>
          <w:b/>
        </w:rPr>
      </w:pPr>
    </w:p>
    <w:p w14:paraId="055C6F47" w14:textId="77777777" w:rsidR="00465335" w:rsidRDefault="00465335">
      <w:pPr>
        <w:jc w:val="center"/>
        <w:rPr>
          <w:b/>
        </w:rPr>
      </w:pPr>
    </w:p>
    <w:p w14:paraId="4625BD27" w14:textId="77777777" w:rsidR="00465335" w:rsidRPr="008635A6" w:rsidRDefault="00465335">
      <w:pPr>
        <w:jc w:val="center"/>
        <w:rPr>
          <w:b/>
        </w:rPr>
      </w:pPr>
      <w:r w:rsidRPr="008635A6">
        <w:rPr>
          <w:b/>
        </w:rPr>
        <w:t>DICHIARAZIONE SOSTITUTIVA DI CERTIFICATO REDATTA IN CARTA SEMPLICE</w:t>
      </w:r>
    </w:p>
    <w:p w14:paraId="30D64A26" w14:textId="77777777" w:rsidR="00465335" w:rsidRPr="008635A6" w:rsidRDefault="00465335">
      <w:pPr>
        <w:ind w:right="-143"/>
        <w:jc w:val="center"/>
        <w:rPr>
          <w:b/>
          <w:sz w:val="18"/>
        </w:rPr>
      </w:pPr>
      <w:r w:rsidRPr="008635A6">
        <w:rPr>
          <w:b/>
          <w:sz w:val="18"/>
        </w:rPr>
        <w:t xml:space="preserve">(DPR 28/12/2000, n° 445 </w:t>
      </w:r>
      <w:r w:rsidRPr="008635A6">
        <w:rPr>
          <w:b/>
          <w:i/>
          <w:sz w:val="18"/>
        </w:rPr>
        <w:t>“Testo Unico delle disposizioni legislative e regolamentari in materia di documentazione amministrativa</w:t>
      </w:r>
      <w:r w:rsidRPr="008635A6">
        <w:rPr>
          <w:b/>
          <w:sz w:val="18"/>
        </w:rPr>
        <w:t>)</w:t>
      </w:r>
    </w:p>
    <w:p w14:paraId="27E76A80" w14:textId="77777777" w:rsidR="00465335" w:rsidRPr="008635A6" w:rsidRDefault="00465335">
      <w:pPr>
        <w:jc w:val="both"/>
        <w:rPr>
          <w:sz w:val="22"/>
        </w:rPr>
      </w:pPr>
    </w:p>
    <w:p w14:paraId="73ED6A0B" w14:textId="77777777" w:rsidR="00465335" w:rsidRPr="008635A6" w:rsidRDefault="00465335">
      <w:pPr>
        <w:jc w:val="both"/>
      </w:pPr>
    </w:p>
    <w:p w14:paraId="760A1504" w14:textId="4AD7E4CF" w:rsidR="00465335" w:rsidRPr="008635A6" w:rsidRDefault="00465335" w:rsidP="00BA5E7A">
      <w:pPr>
        <w:spacing w:line="360" w:lineRule="auto"/>
        <w:jc w:val="both"/>
      </w:pPr>
      <w:r w:rsidRPr="008635A6">
        <w:t>Il</w:t>
      </w:r>
      <w:r w:rsidR="004C4905" w:rsidRPr="008635A6">
        <w:t>/La</w:t>
      </w:r>
      <w:r w:rsidRPr="008635A6">
        <w:t xml:space="preserve"> sottoscritto</w:t>
      </w:r>
      <w:r w:rsidR="004C4905" w:rsidRPr="008635A6">
        <w:t>/a</w:t>
      </w:r>
      <w:r w:rsidRPr="008635A6">
        <w:t xml:space="preserve"> ................................................................... (Codice Fiscale ………….........................................................)</w:t>
      </w:r>
    </w:p>
    <w:p w14:paraId="7BD51F61" w14:textId="3FAF1B26" w:rsidR="00465335" w:rsidRPr="008635A6" w:rsidRDefault="00465335" w:rsidP="00BA5E7A">
      <w:pPr>
        <w:spacing w:line="360" w:lineRule="auto"/>
        <w:jc w:val="both"/>
      </w:pPr>
      <w:r w:rsidRPr="008635A6">
        <w:t>nato</w:t>
      </w:r>
      <w:r w:rsidR="004C4905" w:rsidRPr="008635A6">
        <w:t>/a</w:t>
      </w:r>
      <w:r w:rsidRPr="008635A6">
        <w:t xml:space="preserve"> </w:t>
      </w:r>
      <w:proofErr w:type="spellStart"/>
      <w:r w:rsidRPr="008635A6">
        <w:t>a</w:t>
      </w:r>
      <w:proofErr w:type="spellEnd"/>
      <w:r w:rsidRPr="008635A6">
        <w:t xml:space="preserve"> ....................................................... </w:t>
      </w:r>
      <w:proofErr w:type="gramStart"/>
      <w:r w:rsidRPr="008635A6">
        <w:t>(....</w:t>
      </w:r>
      <w:proofErr w:type="gramEnd"/>
      <w:r w:rsidRPr="008635A6">
        <w:t>.) il ......................................, residente a .............................................. (.....)</w:t>
      </w:r>
    </w:p>
    <w:p w14:paraId="3A21BFDA" w14:textId="77777777" w:rsidR="00465335" w:rsidRPr="008635A6" w:rsidRDefault="00465335" w:rsidP="00BA5E7A">
      <w:pPr>
        <w:spacing w:line="360" w:lineRule="auto"/>
        <w:jc w:val="both"/>
      </w:pPr>
      <w:r w:rsidRPr="008635A6">
        <w:t xml:space="preserve">in via ..............................................................................., tel. ......................................., </w:t>
      </w:r>
      <w:proofErr w:type="spellStart"/>
      <w:r w:rsidRPr="008635A6">
        <w:t>cell</w:t>
      </w:r>
      <w:proofErr w:type="spellEnd"/>
      <w:r w:rsidRPr="008635A6">
        <w:t>. ......................................,</w:t>
      </w:r>
    </w:p>
    <w:p w14:paraId="3BC9F286" w14:textId="77777777" w:rsidR="00465335" w:rsidRDefault="00465335" w:rsidP="00BA5E7A">
      <w:pPr>
        <w:spacing w:line="360" w:lineRule="auto"/>
        <w:jc w:val="both"/>
      </w:pPr>
      <w:r w:rsidRPr="008635A6">
        <w:t xml:space="preserve">e-mail ……………………………………………………………………… </w:t>
      </w:r>
      <w:r>
        <w:t>consapevole che le dichiarazioni mendaci sono punite ai sensi del Codice Penale e delle altre norme in materia vigenti</w:t>
      </w:r>
    </w:p>
    <w:p w14:paraId="4D69E0D6" w14:textId="77777777" w:rsidR="00465335" w:rsidRDefault="00465335">
      <w:pPr>
        <w:spacing w:line="360" w:lineRule="auto"/>
        <w:jc w:val="center"/>
        <w:rPr>
          <w:b/>
        </w:rPr>
      </w:pPr>
    </w:p>
    <w:p w14:paraId="71E349A1" w14:textId="77777777" w:rsidR="00465335" w:rsidRDefault="00465335">
      <w:pPr>
        <w:spacing w:line="360" w:lineRule="auto"/>
        <w:jc w:val="center"/>
        <w:rPr>
          <w:b/>
        </w:rPr>
      </w:pPr>
      <w:r>
        <w:rPr>
          <w:b/>
        </w:rPr>
        <w:t>DICHIARA</w:t>
      </w:r>
      <w:r>
        <w:t xml:space="preserve"> </w:t>
      </w:r>
      <w:r>
        <w:rPr>
          <w:b/>
        </w:rPr>
        <w:t>CHE SONO PIENAMENTE CONFORMI AGLI ORIGINALI</w:t>
      </w:r>
    </w:p>
    <w:p w14:paraId="378CA82A" w14:textId="77777777" w:rsidR="00465335" w:rsidRDefault="00465335">
      <w:pPr>
        <w:jc w:val="both"/>
      </w:pPr>
    </w:p>
    <w:p w14:paraId="2A1C24B5" w14:textId="77777777" w:rsidR="00465335" w:rsidRDefault="00465335">
      <w:pPr>
        <w:jc w:val="both"/>
      </w:pPr>
      <w:r>
        <w:t>le allegate copie dei seguenti titoli</w:t>
      </w:r>
    </w:p>
    <w:p w14:paraId="14B8F83E" w14:textId="77777777" w:rsidR="00465335" w:rsidRDefault="00465335">
      <w:pPr>
        <w:jc w:val="both"/>
      </w:pPr>
    </w:p>
    <w:p w14:paraId="171816C0" w14:textId="77777777" w:rsidR="00465335" w:rsidRDefault="00465335">
      <w:pPr>
        <w:numPr>
          <w:ilvl w:val="0"/>
          <w:numId w:val="9"/>
        </w:numPr>
        <w:jc w:val="both"/>
      </w:pPr>
      <w:r>
        <w:t>........................................................................................................</w:t>
      </w:r>
    </w:p>
    <w:p w14:paraId="122D8E62" w14:textId="77777777" w:rsidR="00465335" w:rsidRDefault="00465335">
      <w:pPr>
        <w:numPr>
          <w:ilvl w:val="0"/>
          <w:numId w:val="9"/>
        </w:numPr>
        <w:jc w:val="both"/>
      </w:pPr>
      <w:r>
        <w:t>........................................................................................................</w:t>
      </w:r>
    </w:p>
    <w:p w14:paraId="78BBF5C7" w14:textId="77777777" w:rsidR="00465335" w:rsidRDefault="00465335">
      <w:pPr>
        <w:numPr>
          <w:ilvl w:val="0"/>
          <w:numId w:val="9"/>
        </w:numPr>
        <w:jc w:val="both"/>
      </w:pPr>
      <w:r>
        <w:t>........................................................................................................</w:t>
      </w:r>
    </w:p>
    <w:p w14:paraId="5DD0CBA0" w14:textId="77777777" w:rsidR="00465335" w:rsidRDefault="00465335">
      <w:pPr>
        <w:numPr>
          <w:ilvl w:val="0"/>
          <w:numId w:val="9"/>
        </w:numPr>
        <w:jc w:val="both"/>
      </w:pPr>
      <w:r>
        <w:t>........................................................................................................</w:t>
      </w:r>
    </w:p>
    <w:p w14:paraId="2E20AE8A" w14:textId="77777777" w:rsidR="00465335" w:rsidRDefault="00465335">
      <w:pPr>
        <w:numPr>
          <w:ilvl w:val="0"/>
          <w:numId w:val="9"/>
        </w:numPr>
        <w:jc w:val="both"/>
      </w:pPr>
      <w:r>
        <w:t>........................................................................................................</w:t>
      </w:r>
    </w:p>
    <w:p w14:paraId="36D4AFD0" w14:textId="77777777" w:rsidR="00465335" w:rsidRDefault="00465335">
      <w:pPr>
        <w:numPr>
          <w:ilvl w:val="0"/>
          <w:numId w:val="9"/>
        </w:numPr>
        <w:jc w:val="both"/>
      </w:pPr>
      <w:r>
        <w:t>........................................................................................................</w:t>
      </w:r>
    </w:p>
    <w:p w14:paraId="18698393" w14:textId="77777777" w:rsidR="00465335" w:rsidRDefault="00465335">
      <w:pPr>
        <w:numPr>
          <w:ilvl w:val="0"/>
          <w:numId w:val="9"/>
        </w:numPr>
        <w:jc w:val="both"/>
      </w:pPr>
      <w:r>
        <w:t>........................................................................................................</w:t>
      </w:r>
    </w:p>
    <w:p w14:paraId="22E95D0B" w14:textId="77777777" w:rsidR="00465335" w:rsidRDefault="00465335">
      <w:pPr>
        <w:numPr>
          <w:ilvl w:val="0"/>
          <w:numId w:val="9"/>
        </w:numPr>
        <w:jc w:val="both"/>
      </w:pPr>
      <w:r>
        <w:t>........................................................................................................</w:t>
      </w:r>
    </w:p>
    <w:p w14:paraId="6DA34323" w14:textId="77777777" w:rsidR="00465335" w:rsidRDefault="00465335">
      <w:pPr>
        <w:numPr>
          <w:ilvl w:val="0"/>
          <w:numId w:val="9"/>
        </w:numPr>
        <w:jc w:val="both"/>
      </w:pPr>
      <w:r>
        <w:t>........................................................................................................</w:t>
      </w:r>
    </w:p>
    <w:p w14:paraId="2B53953F" w14:textId="77777777" w:rsidR="00465335" w:rsidRDefault="00465335">
      <w:pPr>
        <w:numPr>
          <w:ilvl w:val="0"/>
          <w:numId w:val="9"/>
        </w:numPr>
        <w:jc w:val="both"/>
      </w:pPr>
      <w:r>
        <w:t>........................................................................................................</w:t>
      </w:r>
    </w:p>
    <w:p w14:paraId="40914B5B" w14:textId="77777777" w:rsidR="00465335" w:rsidRDefault="00465335">
      <w:pPr>
        <w:jc w:val="both"/>
      </w:pPr>
    </w:p>
    <w:p w14:paraId="2104C81D" w14:textId="77777777" w:rsidR="00465335" w:rsidRDefault="00465335">
      <w:pPr>
        <w:jc w:val="both"/>
      </w:pPr>
    </w:p>
    <w:p w14:paraId="4F7DC325" w14:textId="77777777" w:rsidR="00465335" w:rsidRDefault="00465335">
      <w:pPr>
        <w:jc w:val="both"/>
      </w:pPr>
      <w:r>
        <w:t>nonché le allegate copie delle seguenti pubblicazioni</w:t>
      </w:r>
    </w:p>
    <w:p w14:paraId="26B44EA4" w14:textId="77777777" w:rsidR="00465335" w:rsidRDefault="00465335">
      <w:pPr>
        <w:jc w:val="both"/>
      </w:pPr>
    </w:p>
    <w:p w14:paraId="6E39A824" w14:textId="77777777" w:rsidR="00465335" w:rsidRDefault="00465335">
      <w:pPr>
        <w:numPr>
          <w:ilvl w:val="0"/>
          <w:numId w:val="10"/>
        </w:numPr>
        <w:jc w:val="both"/>
      </w:pPr>
      <w:r>
        <w:t>........................................................................................................</w:t>
      </w:r>
    </w:p>
    <w:p w14:paraId="34F4609E" w14:textId="77777777" w:rsidR="00465335" w:rsidRDefault="00465335">
      <w:pPr>
        <w:numPr>
          <w:ilvl w:val="0"/>
          <w:numId w:val="10"/>
        </w:numPr>
        <w:jc w:val="both"/>
      </w:pPr>
      <w:r>
        <w:t>........................................................................................................</w:t>
      </w:r>
    </w:p>
    <w:p w14:paraId="1E2B6AD6" w14:textId="77777777" w:rsidR="00465335" w:rsidRDefault="00465335">
      <w:pPr>
        <w:numPr>
          <w:ilvl w:val="0"/>
          <w:numId w:val="10"/>
        </w:numPr>
        <w:jc w:val="both"/>
      </w:pPr>
      <w:r>
        <w:t>........................................................................................................</w:t>
      </w:r>
    </w:p>
    <w:p w14:paraId="02AE5AA1" w14:textId="77777777" w:rsidR="00465335" w:rsidRDefault="00465335">
      <w:pPr>
        <w:numPr>
          <w:ilvl w:val="0"/>
          <w:numId w:val="10"/>
        </w:numPr>
        <w:jc w:val="both"/>
      </w:pPr>
      <w:r>
        <w:t>........................................................................................................</w:t>
      </w:r>
    </w:p>
    <w:p w14:paraId="75D77F84" w14:textId="77777777" w:rsidR="00465335" w:rsidRDefault="00465335">
      <w:pPr>
        <w:numPr>
          <w:ilvl w:val="0"/>
          <w:numId w:val="10"/>
        </w:numPr>
        <w:jc w:val="both"/>
      </w:pPr>
      <w:r>
        <w:t>........................................................................................................</w:t>
      </w:r>
    </w:p>
    <w:p w14:paraId="6743F186" w14:textId="77777777" w:rsidR="00465335" w:rsidRDefault="00465335">
      <w:pPr>
        <w:numPr>
          <w:ilvl w:val="0"/>
          <w:numId w:val="10"/>
        </w:numPr>
        <w:jc w:val="both"/>
      </w:pPr>
      <w:r>
        <w:t>........................................................................................................</w:t>
      </w:r>
    </w:p>
    <w:p w14:paraId="34959B4A" w14:textId="77777777" w:rsidR="00465335" w:rsidRDefault="00465335">
      <w:pPr>
        <w:numPr>
          <w:ilvl w:val="0"/>
          <w:numId w:val="10"/>
        </w:numPr>
        <w:jc w:val="both"/>
      </w:pPr>
      <w:r>
        <w:t>........................................................................................................</w:t>
      </w:r>
    </w:p>
    <w:p w14:paraId="6A733827" w14:textId="77777777" w:rsidR="00465335" w:rsidRDefault="00465335">
      <w:pPr>
        <w:numPr>
          <w:ilvl w:val="0"/>
          <w:numId w:val="10"/>
        </w:numPr>
        <w:jc w:val="both"/>
      </w:pPr>
      <w:r>
        <w:t>........................................................................................................</w:t>
      </w:r>
    </w:p>
    <w:p w14:paraId="613E1AF0" w14:textId="77777777" w:rsidR="00465335" w:rsidRDefault="00465335">
      <w:pPr>
        <w:numPr>
          <w:ilvl w:val="0"/>
          <w:numId w:val="10"/>
        </w:numPr>
        <w:jc w:val="both"/>
      </w:pPr>
      <w:r>
        <w:t>........................................................................................................</w:t>
      </w:r>
    </w:p>
    <w:p w14:paraId="269C632C" w14:textId="77777777" w:rsidR="00465335" w:rsidRDefault="00465335">
      <w:pPr>
        <w:numPr>
          <w:ilvl w:val="0"/>
          <w:numId w:val="10"/>
        </w:numPr>
        <w:jc w:val="both"/>
      </w:pPr>
      <w:r>
        <w:t>........................................................................................................</w:t>
      </w:r>
    </w:p>
    <w:p w14:paraId="58955DBC" w14:textId="77777777" w:rsidR="00465335" w:rsidRDefault="00465335">
      <w:pPr>
        <w:numPr>
          <w:ilvl w:val="0"/>
          <w:numId w:val="10"/>
        </w:numPr>
        <w:jc w:val="both"/>
      </w:pPr>
      <w:r>
        <w:t>........................................................................................................</w:t>
      </w:r>
    </w:p>
    <w:p w14:paraId="7539CB76" w14:textId="77777777" w:rsidR="00465335" w:rsidRDefault="00465335">
      <w:pPr>
        <w:numPr>
          <w:ilvl w:val="0"/>
          <w:numId w:val="10"/>
        </w:numPr>
        <w:jc w:val="both"/>
      </w:pPr>
      <w:r>
        <w:t>........................................................................................................</w:t>
      </w:r>
    </w:p>
    <w:p w14:paraId="453F69B9" w14:textId="77777777" w:rsidR="00465335" w:rsidRDefault="00465335">
      <w:pPr>
        <w:numPr>
          <w:ilvl w:val="0"/>
          <w:numId w:val="10"/>
        </w:numPr>
        <w:jc w:val="both"/>
      </w:pPr>
      <w:r>
        <w:t>........................................................................................................</w:t>
      </w:r>
    </w:p>
    <w:p w14:paraId="2CC7C1CA" w14:textId="77777777" w:rsidR="00465335" w:rsidRDefault="00465335">
      <w:pPr>
        <w:numPr>
          <w:ilvl w:val="0"/>
          <w:numId w:val="10"/>
        </w:numPr>
        <w:jc w:val="both"/>
      </w:pPr>
      <w:r>
        <w:t>........................................................................................................</w:t>
      </w:r>
    </w:p>
    <w:p w14:paraId="06622539" w14:textId="77777777" w:rsidR="00465335" w:rsidRDefault="00465335">
      <w:pPr>
        <w:jc w:val="both"/>
      </w:pPr>
    </w:p>
    <w:p w14:paraId="7E3AB014" w14:textId="377975DE" w:rsidR="00465335" w:rsidRPr="002544AB" w:rsidRDefault="00465335" w:rsidP="004214E0">
      <w:pPr>
        <w:spacing w:before="120"/>
        <w:jc w:val="center"/>
        <w:rPr>
          <w:sz w:val="36"/>
          <w:szCs w:val="36"/>
        </w:rPr>
      </w:pPr>
      <w:r w:rsidRPr="004214E0">
        <w:rPr>
          <w:sz w:val="16"/>
          <w:szCs w:val="16"/>
          <w:bdr w:val="single" w:sz="4" w:space="0" w:color="auto"/>
        </w:rPr>
        <w:t>Il/la sottoscritto/a autorizza l</w:t>
      </w:r>
      <w:r w:rsidR="003B6142">
        <w:rPr>
          <w:sz w:val="16"/>
          <w:szCs w:val="16"/>
          <w:bdr w:val="single" w:sz="4" w:space="0" w:color="auto"/>
        </w:rPr>
        <w:t>’</w:t>
      </w:r>
      <w:r w:rsidRPr="004214E0">
        <w:rPr>
          <w:sz w:val="16"/>
          <w:szCs w:val="16"/>
          <w:bdr w:val="single" w:sz="4" w:space="0" w:color="auto"/>
        </w:rPr>
        <w:t xml:space="preserve">Università degli Studi Roma Tre al trattamento dei dati personali, nel rispetto del </w:t>
      </w:r>
      <w:proofErr w:type="spellStart"/>
      <w:r w:rsidRPr="004214E0">
        <w:rPr>
          <w:sz w:val="16"/>
          <w:szCs w:val="16"/>
          <w:bdr w:val="single" w:sz="4" w:space="0" w:color="auto"/>
        </w:rPr>
        <w:t>D.Lgs.</w:t>
      </w:r>
      <w:proofErr w:type="spellEnd"/>
      <w:r w:rsidRPr="004214E0">
        <w:rPr>
          <w:sz w:val="16"/>
          <w:szCs w:val="16"/>
          <w:bdr w:val="single" w:sz="4" w:space="0" w:color="auto"/>
        </w:rPr>
        <w:t xml:space="preserve"> n. 196 del 30/06/03.</w:t>
      </w:r>
    </w:p>
    <w:p w14:paraId="2C81EE32" w14:textId="77777777" w:rsidR="00465335" w:rsidRPr="00785B81" w:rsidRDefault="00465335">
      <w:pPr>
        <w:jc w:val="both"/>
        <w:rPr>
          <w:sz w:val="28"/>
          <w:szCs w:val="28"/>
        </w:rPr>
      </w:pPr>
    </w:p>
    <w:p w14:paraId="0F9BC29E" w14:textId="77777777" w:rsidR="00465335" w:rsidRPr="00785B81" w:rsidRDefault="00465335">
      <w:pPr>
        <w:jc w:val="both"/>
        <w:rPr>
          <w:sz w:val="28"/>
          <w:szCs w:val="28"/>
        </w:rPr>
      </w:pPr>
    </w:p>
    <w:p w14:paraId="6585E1B1" w14:textId="77777777" w:rsidR="00465335" w:rsidRDefault="00465335" w:rsidP="0094785D">
      <w:pPr>
        <w:jc w:val="both"/>
      </w:pPr>
      <w:r>
        <w:t xml:space="preserve">Data, </w:t>
      </w:r>
      <w:r>
        <w:tab/>
        <w:t>_________________________________</w:t>
      </w:r>
      <w:r>
        <w:tab/>
      </w:r>
      <w:r>
        <w:tab/>
      </w:r>
      <w:r>
        <w:tab/>
        <w:t>___________________________________</w:t>
      </w:r>
    </w:p>
    <w:p w14:paraId="5C302947" w14:textId="412E44C9" w:rsidR="00465335" w:rsidRDefault="00A12C25" w:rsidP="0094785D">
      <w:pPr>
        <w:ind w:left="6372"/>
        <w:jc w:val="both"/>
      </w:pPr>
      <w:r>
        <w:t xml:space="preserve">    </w:t>
      </w:r>
      <w:r w:rsidR="00465335">
        <w:t>(firma originale)</w:t>
      </w:r>
    </w:p>
    <w:sectPr w:rsidR="00465335" w:rsidSect="00F03556">
      <w:headerReference w:type="default" r:id="rId19"/>
      <w:pgSz w:w="11907" w:h="16840" w:code="9"/>
      <w:pgMar w:top="1418" w:right="850" w:bottom="851" w:left="993" w:header="851"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9352" w14:textId="77777777" w:rsidR="00E47515" w:rsidRDefault="00E47515">
      <w:r>
        <w:separator/>
      </w:r>
    </w:p>
  </w:endnote>
  <w:endnote w:type="continuationSeparator" w:id="0">
    <w:p w14:paraId="0C6706B7" w14:textId="77777777" w:rsidR="00E47515" w:rsidRDefault="00E4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Garamond Titling">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A1D2" w14:textId="77777777" w:rsidR="00EB04DC" w:rsidRDefault="00EB04D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ED9D51F" w14:textId="77777777" w:rsidR="00EB04DC" w:rsidRDefault="00EB04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A20A" w14:textId="77777777" w:rsidR="00EB04DC" w:rsidRDefault="00EB04DC">
    <w:pPr>
      <w:pStyle w:val="Pidipagina"/>
      <w:framePr w:wrap="around" w:vAnchor="text" w:hAnchor="margin" w:xAlign="center" w:y="1"/>
      <w:rPr>
        <w:rStyle w:val="Numeropagina"/>
      </w:rPr>
    </w:pPr>
    <w:r>
      <w:rPr>
        <w:rStyle w:val="Numeropagina"/>
      </w:rPr>
      <w:t xml:space="preserve">Pag. </w:t>
    </w:r>
    <w:r>
      <w:rPr>
        <w:rStyle w:val="Numeropagina"/>
      </w:rPr>
      <w:fldChar w:fldCharType="begin"/>
    </w:r>
    <w:r>
      <w:rPr>
        <w:rStyle w:val="Numeropagina"/>
      </w:rPr>
      <w:instrText xml:space="preserve">PAGE  </w:instrText>
    </w:r>
    <w:r>
      <w:rPr>
        <w:rStyle w:val="Numeropagina"/>
      </w:rPr>
      <w:fldChar w:fldCharType="separate"/>
    </w:r>
    <w:r w:rsidR="00752FCD">
      <w:rPr>
        <w:rStyle w:val="Numeropagina"/>
        <w:noProof/>
      </w:rPr>
      <w:t>1</w:t>
    </w:r>
    <w:r>
      <w:rPr>
        <w:rStyle w:val="Numeropagina"/>
      </w:rPr>
      <w:fldChar w:fldCharType="end"/>
    </w:r>
  </w:p>
  <w:p w14:paraId="264C1F78" w14:textId="77777777" w:rsidR="00EB04DC" w:rsidRPr="00DA5578" w:rsidRDefault="00EB04DC" w:rsidP="000F2984">
    <w:pPr>
      <w:pStyle w:val="Pidipa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3884" w14:textId="77777777" w:rsidR="00E47515" w:rsidRDefault="00E47515">
      <w:r>
        <w:separator/>
      </w:r>
    </w:p>
  </w:footnote>
  <w:footnote w:type="continuationSeparator" w:id="0">
    <w:p w14:paraId="547443AD" w14:textId="77777777" w:rsidR="00E47515" w:rsidRDefault="00E4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6" w:space="0" w:color="auto"/>
      </w:tblBorders>
      <w:tblCellMar>
        <w:left w:w="79" w:type="dxa"/>
        <w:right w:w="79" w:type="dxa"/>
      </w:tblCellMar>
      <w:tblLook w:val="0000" w:firstRow="0" w:lastRow="0" w:firstColumn="0" w:lastColumn="0" w:noHBand="0" w:noVBand="0"/>
    </w:tblPr>
    <w:tblGrid>
      <w:gridCol w:w="2320"/>
      <w:gridCol w:w="7460"/>
    </w:tblGrid>
    <w:tr w:rsidR="00EB04DC" w14:paraId="392EE616" w14:textId="77777777" w:rsidTr="00A804D0">
      <w:trPr>
        <w:cantSplit/>
        <w:trHeight w:hRule="exact" w:val="1134"/>
      </w:trPr>
      <w:tc>
        <w:tcPr>
          <w:tcW w:w="750" w:type="pct"/>
          <w:tcBorders>
            <w:bottom w:val="single" w:sz="6" w:space="0" w:color="auto"/>
          </w:tcBorders>
        </w:tcPr>
        <w:p w14:paraId="248F76EA" w14:textId="77777777" w:rsidR="00EB04DC" w:rsidRDefault="00EB04DC" w:rsidP="00C35019">
          <w:pPr>
            <w:pStyle w:val="Intestazione"/>
            <w:tabs>
              <w:tab w:val="clear" w:pos="4819"/>
              <w:tab w:val="clear" w:pos="9638"/>
            </w:tabs>
            <w:ind w:right="409"/>
            <w:jc w:val="both"/>
          </w:pPr>
          <w:r>
            <w:rPr>
              <w:b/>
              <w:noProof/>
              <w:sz w:val="15"/>
            </w:rPr>
            <w:drawing>
              <wp:inline distT="0" distB="0" distL="0" distR="0" wp14:anchorId="0F73ABCA" wp14:editId="63920F04">
                <wp:extent cx="1113155" cy="67564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4250" w:type="pct"/>
          <w:tcBorders>
            <w:bottom w:val="single" w:sz="6" w:space="0" w:color="auto"/>
          </w:tcBorders>
        </w:tcPr>
        <w:p w14:paraId="2ED1BF55" w14:textId="77777777" w:rsidR="00EB04DC" w:rsidRDefault="00EB04DC" w:rsidP="00C35019">
          <w:pPr>
            <w:pStyle w:val="Intestazione"/>
            <w:tabs>
              <w:tab w:val="clear" w:pos="4819"/>
              <w:tab w:val="clear" w:pos="9638"/>
            </w:tabs>
            <w:jc w:val="right"/>
            <w:rPr>
              <w:rFonts w:ascii="AGaramond Titling" w:hAnsi="AGaramond Titling"/>
              <w:i/>
            </w:rPr>
          </w:pPr>
        </w:p>
        <w:p w14:paraId="3FA5EEEE" w14:textId="77777777" w:rsidR="00EB04DC" w:rsidRDefault="00EB04DC" w:rsidP="008B38C0">
          <w:pPr>
            <w:pStyle w:val="Intestazione"/>
            <w:tabs>
              <w:tab w:val="clear" w:pos="4819"/>
              <w:tab w:val="clear" w:pos="9638"/>
            </w:tabs>
            <w:rPr>
              <w:rFonts w:ascii="AGaramond Titling" w:hAnsi="AGaramond Titling"/>
              <w:i/>
            </w:rPr>
          </w:pPr>
        </w:p>
        <w:p w14:paraId="5BCBEC23" w14:textId="248F98A9" w:rsidR="00EB04DC" w:rsidRPr="00785B81" w:rsidRDefault="00BB7787" w:rsidP="00785B81">
          <w:pPr>
            <w:pStyle w:val="Intestazione"/>
            <w:tabs>
              <w:tab w:val="clear" w:pos="4819"/>
              <w:tab w:val="clear" w:pos="9638"/>
            </w:tabs>
            <w:jc w:val="right"/>
            <w:rPr>
              <w:rFonts w:ascii="AGaramond Titling" w:hAnsi="AGaramond Titling"/>
            </w:rPr>
          </w:pPr>
          <w:r>
            <w:rPr>
              <w:b/>
            </w:rPr>
            <w:t xml:space="preserve">Dipartimento di </w:t>
          </w:r>
          <w:r w:rsidR="008B38C0">
            <w:rPr>
              <w:b/>
            </w:rPr>
            <w:t>Scienze della Formazione</w:t>
          </w:r>
          <w:r w:rsidR="00A12C25">
            <w:rPr>
              <w:rFonts w:ascii="AGaramond Titling" w:hAnsi="AGaramond Titling"/>
              <w:i/>
            </w:rPr>
            <w:t xml:space="preserve"> </w:t>
          </w:r>
        </w:p>
      </w:tc>
    </w:tr>
  </w:tbl>
  <w:p w14:paraId="573DBEFF" w14:textId="77777777" w:rsidR="00EB04DC" w:rsidRDefault="00EB04D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7" w:type="dxa"/>
      <w:tblLayout w:type="fixed"/>
      <w:tblCellMar>
        <w:left w:w="79" w:type="dxa"/>
        <w:right w:w="79" w:type="dxa"/>
      </w:tblCellMar>
      <w:tblLook w:val="0000" w:firstRow="0" w:lastRow="0" w:firstColumn="0" w:lastColumn="0" w:noHBand="0" w:noVBand="0"/>
    </w:tblPr>
    <w:tblGrid>
      <w:gridCol w:w="2552"/>
      <w:gridCol w:w="3686"/>
      <w:gridCol w:w="3856"/>
    </w:tblGrid>
    <w:tr w:rsidR="00EB04DC" w14:paraId="3A2FA764" w14:textId="77777777">
      <w:trPr>
        <w:cantSplit/>
        <w:trHeight w:hRule="exact" w:val="1020"/>
      </w:trPr>
      <w:tc>
        <w:tcPr>
          <w:tcW w:w="2552" w:type="dxa"/>
        </w:tcPr>
        <w:p w14:paraId="6A7FDB12" w14:textId="77777777" w:rsidR="00EB04DC" w:rsidRDefault="00EB04DC">
          <w:r>
            <w:rPr>
              <w:noProof/>
            </w:rPr>
            <w:drawing>
              <wp:inline distT="0" distB="0" distL="0" distR="0" wp14:anchorId="7556F3DA" wp14:editId="23D5E583">
                <wp:extent cx="572770" cy="5727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p w14:paraId="46041ED3" w14:textId="77777777" w:rsidR="00EB04DC" w:rsidRDefault="00EB04DC">
          <w:pPr>
            <w:rPr>
              <w:b/>
              <w:sz w:val="32"/>
            </w:rPr>
          </w:pPr>
          <w:r>
            <w:tab/>
          </w:r>
          <w:r>
            <w:tab/>
          </w:r>
          <w:r>
            <w:tab/>
          </w:r>
          <w:r>
            <w:tab/>
          </w:r>
          <w:r>
            <w:tab/>
          </w:r>
          <w:r>
            <w:tab/>
          </w:r>
          <w:r>
            <w:rPr>
              <w:b/>
              <w:sz w:val="32"/>
            </w:rPr>
            <w:t>IL RETTORE</w:t>
          </w:r>
        </w:p>
        <w:p w14:paraId="271F63F7" w14:textId="77777777" w:rsidR="00EB04DC" w:rsidRDefault="00EB04DC">
          <w:pPr>
            <w:rPr>
              <w:b/>
              <w:sz w:val="32"/>
            </w:rPr>
          </w:pPr>
        </w:p>
        <w:p w14:paraId="7A4AB000" w14:textId="77777777" w:rsidR="00EB04DC" w:rsidRDefault="00EB04DC">
          <w:pPr>
            <w:rPr>
              <w:b/>
              <w:sz w:val="32"/>
            </w:rPr>
          </w:pPr>
        </w:p>
        <w:p w14:paraId="1E4EF5D3" w14:textId="77777777" w:rsidR="00EB04DC" w:rsidRDefault="00EB04DC">
          <w:pPr>
            <w:rPr>
              <w:b/>
              <w:sz w:val="32"/>
            </w:rPr>
          </w:pPr>
        </w:p>
        <w:p w14:paraId="56396303" w14:textId="735577B4" w:rsidR="00EB04DC" w:rsidRDefault="00EB04DC">
          <w:pPr>
            <w:jc w:val="both"/>
            <w:rPr>
              <w:sz w:val="28"/>
            </w:rPr>
          </w:pPr>
          <w:r>
            <w:rPr>
              <w:b/>
              <w:sz w:val="28"/>
            </w:rPr>
            <w:t>VISTA</w:t>
          </w:r>
          <w:r>
            <w:rPr>
              <w:b/>
              <w:sz w:val="28"/>
            </w:rPr>
            <w:tab/>
          </w:r>
          <w:r>
            <w:rPr>
              <w:sz w:val="28"/>
            </w:rPr>
            <w:t>la proposta di cambio di denominazione del Dipartimento di “Studi Storici dal Medioevo all’età contemporanea” in Dipartimento di “Studi Storici, Geografici</w:t>
          </w:r>
          <w:r w:rsidR="00A12C25">
            <w:rPr>
              <w:sz w:val="28"/>
            </w:rPr>
            <w:t xml:space="preserve"> </w:t>
          </w:r>
          <w:r>
            <w:rPr>
              <w:sz w:val="28"/>
            </w:rPr>
            <w:t xml:space="preserve">Antropologici”, </w:t>
          </w:r>
          <w:proofErr w:type="gramStart"/>
          <w:r>
            <w:rPr>
              <w:sz w:val="28"/>
            </w:rPr>
            <w:t>presentata</w:t>
          </w:r>
          <w:r w:rsidR="00A12C25">
            <w:rPr>
              <w:sz w:val="28"/>
            </w:rPr>
            <w:t xml:space="preserve"> </w:t>
          </w:r>
          <w:r>
            <w:rPr>
              <w:sz w:val="28"/>
            </w:rPr>
            <w:t xml:space="preserve"> alla</w:t>
          </w:r>
          <w:proofErr w:type="gramEnd"/>
          <w:r>
            <w:rPr>
              <w:sz w:val="28"/>
            </w:rPr>
            <w:t xml:space="preserve"> CRS;</w:t>
          </w:r>
        </w:p>
        <w:p w14:paraId="72984F3E" w14:textId="77777777" w:rsidR="00EB04DC" w:rsidRDefault="00EB04DC">
          <w:pPr>
            <w:jc w:val="both"/>
            <w:rPr>
              <w:sz w:val="28"/>
            </w:rPr>
          </w:pPr>
        </w:p>
        <w:p w14:paraId="5824DF9A" w14:textId="576F1EB8" w:rsidR="00EB04DC" w:rsidRDefault="00EB04DC">
          <w:pPr>
            <w:jc w:val="both"/>
            <w:rPr>
              <w:sz w:val="28"/>
            </w:rPr>
          </w:pPr>
          <w:r>
            <w:rPr>
              <w:b/>
              <w:sz w:val="28"/>
            </w:rPr>
            <w:t>VISTO</w:t>
          </w:r>
          <w:r>
            <w:rPr>
              <w:b/>
              <w:sz w:val="28"/>
            </w:rPr>
            <w:tab/>
          </w:r>
          <w:r>
            <w:rPr>
              <w:sz w:val="28"/>
            </w:rPr>
            <w:t>l’esame, con parere favorevole, della CRS, dal quale si è evidenziato che nel progetto del Dipartimento di “Studi Storici dal Medioevo all’età contemporanea” afferiscono i settori della Geografia Economica e Politica e che</w:t>
          </w:r>
          <w:r w:rsidR="00A12C25">
            <w:rPr>
              <w:sz w:val="28"/>
            </w:rPr>
            <w:t xml:space="preserve"> </w:t>
          </w:r>
          <w:r>
            <w:rPr>
              <w:sz w:val="28"/>
            </w:rPr>
            <w:t>il Dipartimento ha come oggetto lo Studio dell’uomo nelle sue diverse espressioni storiche, geografiche ed antropologiche;</w:t>
          </w:r>
        </w:p>
        <w:p w14:paraId="19A30E4F" w14:textId="77777777" w:rsidR="00EB04DC" w:rsidRDefault="00EB04DC">
          <w:pPr>
            <w:jc w:val="both"/>
            <w:rPr>
              <w:sz w:val="28"/>
            </w:rPr>
          </w:pPr>
        </w:p>
        <w:p w14:paraId="1F68ADBD" w14:textId="0E8FC3B8" w:rsidR="00EB04DC" w:rsidRDefault="00EB04DC">
          <w:pPr>
            <w:jc w:val="both"/>
            <w:rPr>
              <w:sz w:val="28"/>
            </w:rPr>
          </w:pPr>
          <w:r>
            <w:rPr>
              <w:b/>
              <w:sz w:val="28"/>
            </w:rPr>
            <w:t>VISTA</w:t>
          </w:r>
          <w:r>
            <w:rPr>
              <w:b/>
              <w:sz w:val="28"/>
            </w:rPr>
            <w:tab/>
          </w:r>
          <w:r>
            <w:rPr>
              <w:sz w:val="28"/>
            </w:rPr>
            <w:t>la delibera del 10.9.96, con la quale il S. A. ha espresso parere favorevole sul</w:t>
          </w:r>
          <w:r w:rsidR="00A12C25">
            <w:rPr>
              <w:sz w:val="28"/>
            </w:rPr>
            <w:t xml:space="preserve"> </w:t>
          </w:r>
          <w:r>
            <w:rPr>
              <w:sz w:val="28"/>
            </w:rPr>
            <w:t>cambio di denominazione del Dipartimento;</w:t>
          </w:r>
        </w:p>
        <w:p w14:paraId="0DDDF89D" w14:textId="77777777" w:rsidR="00EB04DC" w:rsidRDefault="00EB04DC">
          <w:pPr>
            <w:jc w:val="both"/>
            <w:rPr>
              <w:sz w:val="28"/>
            </w:rPr>
          </w:pPr>
        </w:p>
        <w:p w14:paraId="1797676B" w14:textId="01128EAF" w:rsidR="00EB04DC" w:rsidRDefault="00EB04DC">
          <w:pPr>
            <w:jc w:val="both"/>
            <w:rPr>
              <w:sz w:val="28"/>
            </w:rPr>
          </w:pPr>
          <w:r>
            <w:rPr>
              <w:b/>
              <w:sz w:val="28"/>
            </w:rPr>
            <w:t>VISTA</w:t>
          </w:r>
          <w:r>
            <w:rPr>
              <w:b/>
              <w:sz w:val="28"/>
            </w:rPr>
            <w:tab/>
          </w:r>
          <w:r>
            <w:rPr>
              <w:sz w:val="28"/>
            </w:rPr>
            <w:t xml:space="preserve">la delibera del 6.11.96, con la quale il </w:t>
          </w:r>
          <w:proofErr w:type="spellStart"/>
          <w:r>
            <w:rPr>
              <w:sz w:val="28"/>
            </w:rPr>
            <w:t>CdA</w:t>
          </w:r>
          <w:proofErr w:type="spellEnd"/>
          <w:r>
            <w:rPr>
              <w:sz w:val="28"/>
            </w:rPr>
            <w:t xml:space="preserve"> ha approvato il cambio di denominazione</w:t>
          </w:r>
          <w:r w:rsidR="00A12C25">
            <w:rPr>
              <w:sz w:val="28"/>
            </w:rPr>
            <w:t xml:space="preserve"> </w:t>
          </w:r>
          <w:r>
            <w:rPr>
              <w:sz w:val="28"/>
            </w:rPr>
            <w:t>del Dipartimento, riconoscendo anche il particolare interesse del Dipartimento alle Discipline dell’area MZ5X;</w:t>
          </w:r>
        </w:p>
        <w:p w14:paraId="2667392F" w14:textId="77777777" w:rsidR="00EB04DC" w:rsidRDefault="00EB04DC">
          <w:pPr>
            <w:jc w:val="both"/>
            <w:rPr>
              <w:sz w:val="28"/>
            </w:rPr>
          </w:pPr>
        </w:p>
        <w:p w14:paraId="61097439" w14:textId="77777777" w:rsidR="00EB04DC" w:rsidRDefault="00EB04DC">
          <w:pPr>
            <w:jc w:val="both"/>
            <w:rPr>
              <w:b/>
              <w:sz w:val="28"/>
            </w:rPr>
          </w:pPr>
        </w:p>
        <w:p w14:paraId="42BC98BB" w14:textId="77777777" w:rsidR="00EB04DC" w:rsidRDefault="00EB04DC">
          <w:pPr>
            <w:jc w:val="both"/>
            <w:rPr>
              <w:b/>
              <w:sz w:val="28"/>
            </w:rPr>
          </w:pPr>
        </w:p>
        <w:p w14:paraId="583C1898" w14:textId="77777777" w:rsidR="00EB04DC" w:rsidRDefault="00EB04DC">
          <w:pPr>
            <w:jc w:val="both"/>
            <w:rPr>
              <w:b/>
              <w:sz w:val="32"/>
            </w:rPr>
          </w:pPr>
          <w:r>
            <w:rPr>
              <w:b/>
              <w:sz w:val="28"/>
            </w:rPr>
            <w:tab/>
          </w:r>
          <w:r>
            <w:rPr>
              <w:b/>
              <w:sz w:val="28"/>
            </w:rPr>
            <w:tab/>
          </w:r>
          <w:r>
            <w:rPr>
              <w:b/>
              <w:sz w:val="28"/>
            </w:rPr>
            <w:tab/>
          </w:r>
          <w:r>
            <w:rPr>
              <w:b/>
              <w:sz w:val="28"/>
            </w:rPr>
            <w:tab/>
          </w:r>
          <w:r>
            <w:rPr>
              <w:b/>
              <w:sz w:val="28"/>
            </w:rPr>
            <w:tab/>
          </w:r>
          <w:r>
            <w:rPr>
              <w:b/>
              <w:sz w:val="28"/>
            </w:rPr>
            <w:tab/>
          </w:r>
          <w:r>
            <w:rPr>
              <w:b/>
              <w:sz w:val="32"/>
            </w:rPr>
            <w:t>DECRETA</w:t>
          </w:r>
        </w:p>
        <w:p w14:paraId="1488772F" w14:textId="77777777" w:rsidR="00EB04DC" w:rsidRDefault="00EB04DC">
          <w:pPr>
            <w:jc w:val="both"/>
            <w:rPr>
              <w:b/>
              <w:sz w:val="32"/>
            </w:rPr>
          </w:pPr>
        </w:p>
        <w:p w14:paraId="5250F222" w14:textId="77777777" w:rsidR="00EB04DC" w:rsidRDefault="00EB04DC">
          <w:pPr>
            <w:jc w:val="both"/>
            <w:rPr>
              <w:b/>
              <w:sz w:val="32"/>
            </w:rPr>
          </w:pPr>
          <w:proofErr w:type="gramStart"/>
          <w:r>
            <w:rPr>
              <w:sz w:val="32"/>
            </w:rPr>
            <w:t>E’</w:t>
          </w:r>
          <w:proofErr w:type="gramEnd"/>
          <w:r>
            <w:rPr>
              <w:sz w:val="32"/>
            </w:rPr>
            <w:t xml:space="preserve"> approvato il cambio di denominazione del Dipartimento di “Studi Storici dal Medioevo all’età contemporanea</w:t>
          </w:r>
          <w:r>
            <w:rPr>
              <w:b/>
              <w:sz w:val="32"/>
            </w:rPr>
            <w:t>” in “Studi Storici Geografici Antropologici”.</w:t>
          </w:r>
        </w:p>
        <w:p w14:paraId="0665D4B4" w14:textId="77777777" w:rsidR="00EB04DC" w:rsidRDefault="00EB04DC">
          <w:pPr>
            <w:jc w:val="both"/>
            <w:rPr>
              <w:b/>
              <w:sz w:val="32"/>
            </w:rPr>
          </w:pPr>
        </w:p>
        <w:p w14:paraId="0B9DA269" w14:textId="77777777" w:rsidR="00EB04DC" w:rsidRDefault="00EB04DC">
          <w:pPr>
            <w:jc w:val="both"/>
            <w:rPr>
              <w:b/>
              <w:sz w:val="32"/>
            </w:rPr>
          </w:pPr>
        </w:p>
        <w:p w14:paraId="396C3F48" w14:textId="77777777" w:rsidR="00EB04DC" w:rsidRDefault="00EB04DC">
          <w:pPr>
            <w:jc w:val="both"/>
            <w:rPr>
              <w:b/>
              <w:sz w:val="32"/>
            </w:rPr>
          </w:pPr>
        </w:p>
        <w:p w14:paraId="08C47C49" w14:textId="2F9E121F" w:rsidR="00EB04DC" w:rsidRDefault="00A12C25">
          <w:pPr>
            <w:jc w:val="both"/>
            <w:rPr>
              <w:sz w:val="32"/>
            </w:rPr>
          </w:pPr>
          <w:r>
            <w:rPr>
              <w:b/>
              <w:sz w:val="32"/>
            </w:rPr>
            <w:t xml:space="preserve">                                     </w:t>
          </w:r>
          <w:r w:rsidR="00EB04DC">
            <w:rPr>
              <w:b/>
              <w:sz w:val="32"/>
            </w:rPr>
            <w:t>IL RETTORE</w:t>
          </w:r>
        </w:p>
        <w:p w14:paraId="74E0A8CD" w14:textId="77777777" w:rsidR="00EB04DC" w:rsidRDefault="00EB04DC">
          <w:pPr>
            <w:pStyle w:val="Intestazione"/>
            <w:tabs>
              <w:tab w:val="clear" w:pos="4819"/>
              <w:tab w:val="clear" w:pos="9638"/>
            </w:tabs>
          </w:pPr>
          <w:r>
            <w:rPr>
              <w:noProof/>
            </w:rPr>
            <w:drawing>
              <wp:inline distT="0" distB="0" distL="0" distR="0" wp14:anchorId="5FD29B0B" wp14:editId="2D92E7A3">
                <wp:extent cx="572770" cy="57277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572770"/>
                        </a:xfrm>
                        <a:prstGeom prst="rect">
                          <a:avLst/>
                        </a:prstGeom>
                        <a:noFill/>
                        <a:ln>
                          <a:noFill/>
                        </a:ln>
                      </pic:spPr>
                    </pic:pic>
                  </a:graphicData>
                </a:graphic>
              </wp:inline>
            </w:drawing>
          </w:r>
        </w:p>
      </w:tc>
      <w:tc>
        <w:tcPr>
          <w:tcW w:w="3686" w:type="dxa"/>
        </w:tcPr>
        <w:p w14:paraId="69B8A7B9" w14:textId="77777777" w:rsidR="00EB04DC" w:rsidRDefault="00EB04DC">
          <w:pPr>
            <w:pStyle w:val="Intestazione"/>
            <w:tabs>
              <w:tab w:val="clear" w:pos="4819"/>
              <w:tab w:val="clear" w:pos="9638"/>
            </w:tabs>
            <w:rPr>
              <w:sz w:val="20"/>
            </w:rPr>
          </w:pPr>
          <w:r>
            <w:rPr>
              <w:b/>
              <w:sz w:val="20"/>
            </w:rPr>
            <w:t>ROMA TRE</w:t>
          </w:r>
        </w:p>
        <w:p w14:paraId="6C0749BC" w14:textId="77777777" w:rsidR="00EB04DC" w:rsidRDefault="00EB04DC">
          <w:pPr>
            <w:pStyle w:val="Intestazione"/>
            <w:tabs>
              <w:tab w:val="clear" w:pos="4819"/>
              <w:tab w:val="clear" w:pos="9638"/>
            </w:tabs>
            <w:rPr>
              <w:rFonts w:ascii="AGaramond Titling" w:hAnsi="AGaramond Titling"/>
              <w:sz w:val="26"/>
            </w:rPr>
          </w:pPr>
          <w:r>
            <w:rPr>
              <w:sz w:val="20"/>
            </w:rPr>
            <w:t>UNIVERSITÀ DEGLI STUDI</w:t>
          </w:r>
        </w:p>
      </w:tc>
      <w:tc>
        <w:tcPr>
          <w:tcW w:w="3856" w:type="dxa"/>
        </w:tcPr>
        <w:p w14:paraId="6EA48FDB" w14:textId="77777777" w:rsidR="00EB04DC" w:rsidRDefault="00EB04DC">
          <w:pPr>
            <w:pStyle w:val="Intestazione"/>
            <w:tabs>
              <w:tab w:val="clear" w:pos="4819"/>
              <w:tab w:val="clear" w:pos="9638"/>
            </w:tabs>
            <w:rPr>
              <w:sz w:val="20"/>
            </w:rPr>
          </w:pPr>
        </w:p>
      </w:tc>
    </w:tr>
  </w:tbl>
  <w:p w14:paraId="51357148" w14:textId="77777777" w:rsidR="00EB04DC" w:rsidRDefault="00EB04D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92" w:type="pct"/>
      <w:tblBorders>
        <w:bottom w:val="single" w:sz="6" w:space="0" w:color="auto"/>
      </w:tblBorders>
      <w:tblCellMar>
        <w:left w:w="79" w:type="dxa"/>
        <w:right w:w="79" w:type="dxa"/>
      </w:tblCellMar>
      <w:tblLook w:val="0000" w:firstRow="0" w:lastRow="0" w:firstColumn="0" w:lastColumn="0" w:noHBand="0" w:noVBand="0"/>
    </w:tblPr>
    <w:tblGrid>
      <w:gridCol w:w="3411"/>
      <w:gridCol w:w="11139"/>
    </w:tblGrid>
    <w:tr w:rsidR="00EB04DC" w14:paraId="052A5493" w14:textId="77777777" w:rsidTr="00A75843">
      <w:trPr>
        <w:cantSplit/>
        <w:trHeight w:hRule="exact" w:val="1310"/>
      </w:trPr>
      <w:tc>
        <w:tcPr>
          <w:tcW w:w="1172" w:type="pct"/>
          <w:tcBorders>
            <w:bottom w:val="single" w:sz="6" w:space="0" w:color="auto"/>
          </w:tcBorders>
        </w:tcPr>
        <w:p w14:paraId="7CF905D0" w14:textId="77777777" w:rsidR="00EB04DC" w:rsidRDefault="00EB04DC" w:rsidP="00C35019">
          <w:pPr>
            <w:pStyle w:val="Intestazione"/>
            <w:tabs>
              <w:tab w:val="clear" w:pos="4819"/>
              <w:tab w:val="clear" w:pos="9638"/>
            </w:tabs>
            <w:ind w:right="409"/>
            <w:jc w:val="both"/>
          </w:pPr>
          <w:r>
            <w:rPr>
              <w:b/>
              <w:noProof/>
              <w:sz w:val="15"/>
            </w:rPr>
            <w:drawing>
              <wp:inline distT="0" distB="0" distL="0" distR="0" wp14:anchorId="77CD2E9B" wp14:editId="1581DAB6">
                <wp:extent cx="1113155" cy="67564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3828" w:type="pct"/>
          <w:tcBorders>
            <w:bottom w:val="single" w:sz="6" w:space="0" w:color="auto"/>
          </w:tcBorders>
        </w:tcPr>
        <w:p w14:paraId="7860EE73" w14:textId="77777777" w:rsidR="00EB04DC" w:rsidRDefault="00EB04DC" w:rsidP="00C35019">
          <w:pPr>
            <w:pStyle w:val="Intestazione"/>
            <w:tabs>
              <w:tab w:val="clear" w:pos="4819"/>
              <w:tab w:val="clear" w:pos="9638"/>
            </w:tabs>
            <w:jc w:val="right"/>
            <w:rPr>
              <w:rFonts w:ascii="AGaramond Titling" w:hAnsi="AGaramond Titling"/>
              <w:i/>
            </w:rPr>
          </w:pPr>
        </w:p>
        <w:p w14:paraId="39A8B594" w14:textId="77777777" w:rsidR="00EB04DC" w:rsidRDefault="00EB04DC" w:rsidP="00C35019">
          <w:pPr>
            <w:pStyle w:val="Intestazione"/>
            <w:tabs>
              <w:tab w:val="clear" w:pos="4819"/>
              <w:tab w:val="clear" w:pos="9638"/>
            </w:tabs>
            <w:jc w:val="right"/>
            <w:rPr>
              <w:rFonts w:ascii="AGaramond Titling" w:hAnsi="AGaramond Titling"/>
              <w:i/>
            </w:rPr>
          </w:pPr>
        </w:p>
        <w:p w14:paraId="184AB5BA" w14:textId="249359D5" w:rsidR="00EB04DC" w:rsidRPr="00785B81" w:rsidRDefault="00EB04DC" w:rsidP="006A5B01">
          <w:pPr>
            <w:pStyle w:val="Intestazione"/>
            <w:tabs>
              <w:tab w:val="clear" w:pos="4819"/>
              <w:tab w:val="clear" w:pos="9638"/>
              <w:tab w:val="left" w:pos="3105"/>
              <w:tab w:val="right" w:pos="12333"/>
            </w:tabs>
            <w:jc w:val="right"/>
            <w:rPr>
              <w:rFonts w:ascii="AGaramond Titling" w:hAnsi="AGaramond Titling"/>
            </w:rPr>
          </w:pPr>
          <w:r>
            <w:rPr>
              <w:b/>
            </w:rPr>
            <w:tab/>
          </w:r>
          <w:r>
            <w:rPr>
              <w:b/>
            </w:rPr>
            <w:tab/>
          </w:r>
          <w:r w:rsidR="006B55BF">
            <w:rPr>
              <w:b/>
            </w:rPr>
            <w:t xml:space="preserve">Dipartimento di </w:t>
          </w:r>
          <w:r w:rsidR="00105B6F">
            <w:rPr>
              <w:b/>
            </w:rPr>
            <w:t>Scienze della Formazione</w:t>
          </w:r>
          <w:r w:rsidR="00A12C25">
            <w:rPr>
              <w:rFonts w:ascii="AGaramond Titling" w:hAnsi="AGaramond Titling"/>
              <w:i/>
            </w:rPr>
            <w:t xml:space="preserve"> </w:t>
          </w:r>
        </w:p>
      </w:tc>
    </w:tr>
  </w:tbl>
  <w:p w14:paraId="43FB4120" w14:textId="77777777" w:rsidR="00EB04DC" w:rsidRDefault="00EB04DC">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1" w:type="pct"/>
      <w:tblBorders>
        <w:bottom w:val="single" w:sz="6" w:space="0" w:color="auto"/>
      </w:tblBorders>
      <w:tblCellMar>
        <w:left w:w="79" w:type="dxa"/>
        <w:right w:w="79" w:type="dxa"/>
      </w:tblCellMar>
      <w:tblLook w:val="0000" w:firstRow="0" w:lastRow="0" w:firstColumn="0" w:lastColumn="0" w:noHBand="0" w:noVBand="0"/>
    </w:tblPr>
    <w:tblGrid>
      <w:gridCol w:w="2320"/>
      <w:gridCol w:w="7462"/>
    </w:tblGrid>
    <w:tr w:rsidR="006B55BF" w14:paraId="325354A2" w14:textId="77777777" w:rsidTr="006B55BF">
      <w:trPr>
        <w:cantSplit/>
        <w:trHeight w:hRule="exact" w:val="1134"/>
      </w:trPr>
      <w:tc>
        <w:tcPr>
          <w:tcW w:w="1168" w:type="pct"/>
          <w:tcBorders>
            <w:bottom w:val="single" w:sz="6" w:space="0" w:color="auto"/>
          </w:tcBorders>
        </w:tcPr>
        <w:p w14:paraId="6EA47140" w14:textId="77777777" w:rsidR="006B55BF" w:rsidRDefault="006B55BF" w:rsidP="000F2984">
          <w:pPr>
            <w:pStyle w:val="Intestazione"/>
            <w:tabs>
              <w:tab w:val="clear" w:pos="4819"/>
              <w:tab w:val="clear" w:pos="9638"/>
            </w:tabs>
            <w:ind w:right="409"/>
            <w:jc w:val="both"/>
          </w:pPr>
          <w:r>
            <w:rPr>
              <w:b/>
              <w:noProof/>
              <w:sz w:val="15"/>
            </w:rPr>
            <w:drawing>
              <wp:inline distT="0" distB="0" distL="0" distR="0" wp14:anchorId="31B028E6" wp14:editId="4E1DBC8C">
                <wp:extent cx="1113155" cy="67564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3832" w:type="pct"/>
          <w:tcBorders>
            <w:bottom w:val="single" w:sz="6" w:space="0" w:color="auto"/>
          </w:tcBorders>
        </w:tcPr>
        <w:p w14:paraId="3599A414" w14:textId="77777777" w:rsidR="006B55BF" w:rsidRDefault="006B55BF" w:rsidP="000F2984">
          <w:pPr>
            <w:pStyle w:val="Intestazione"/>
            <w:tabs>
              <w:tab w:val="clear" w:pos="4819"/>
              <w:tab w:val="clear" w:pos="9638"/>
            </w:tabs>
            <w:jc w:val="right"/>
            <w:rPr>
              <w:rFonts w:ascii="AGaramond Titling" w:hAnsi="AGaramond Titling"/>
              <w:i/>
            </w:rPr>
          </w:pPr>
        </w:p>
        <w:p w14:paraId="6238689B" w14:textId="26BC86A1" w:rsidR="006B55BF" w:rsidRDefault="003537C5" w:rsidP="000F2984">
          <w:pPr>
            <w:pStyle w:val="Intestazione"/>
            <w:tabs>
              <w:tab w:val="clear" w:pos="4819"/>
              <w:tab w:val="clear" w:pos="9638"/>
            </w:tabs>
            <w:jc w:val="right"/>
            <w:rPr>
              <w:rFonts w:ascii="AGaramond Titling" w:hAnsi="AGaramond Titling"/>
              <w:i/>
            </w:rPr>
          </w:pPr>
          <w:r>
            <w:rPr>
              <w:b/>
            </w:rPr>
            <w:t>Dipartimento di Scienze della Formazione</w:t>
          </w:r>
        </w:p>
        <w:p w14:paraId="2911FE3E" w14:textId="207AEC00" w:rsidR="006B55BF" w:rsidRPr="00785B81" w:rsidRDefault="003537C5" w:rsidP="000F2984">
          <w:pPr>
            <w:pStyle w:val="Intestazione"/>
            <w:tabs>
              <w:tab w:val="clear" w:pos="4819"/>
              <w:tab w:val="clear" w:pos="9638"/>
            </w:tabs>
            <w:jc w:val="right"/>
            <w:rPr>
              <w:rFonts w:ascii="AGaramond Titling" w:hAnsi="AGaramond Titling"/>
            </w:rPr>
          </w:pPr>
          <w:r>
            <w:t xml:space="preserve"> </w:t>
          </w:r>
        </w:p>
      </w:tc>
    </w:tr>
  </w:tbl>
  <w:p w14:paraId="41E2A8F6" w14:textId="77777777" w:rsidR="00EB04DC" w:rsidRDefault="00EB04DC">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30" w:type="pct"/>
      <w:tblBorders>
        <w:bottom w:val="single" w:sz="6" w:space="0" w:color="auto"/>
      </w:tblBorders>
      <w:tblCellMar>
        <w:left w:w="79" w:type="dxa"/>
        <w:right w:w="79" w:type="dxa"/>
      </w:tblCellMar>
      <w:tblLook w:val="0000" w:firstRow="0" w:lastRow="0" w:firstColumn="0" w:lastColumn="0" w:noHBand="0" w:noVBand="0"/>
    </w:tblPr>
    <w:tblGrid>
      <w:gridCol w:w="2320"/>
      <w:gridCol w:w="8006"/>
    </w:tblGrid>
    <w:tr w:rsidR="00EB04DC" w14:paraId="4458B656" w14:textId="77777777" w:rsidTr="00A804D0">
      <w:trPr>
        <w:cantSplit/>
        <w:trHeight w:hRule="exact" w:val="1134"/>
      </w:trPr>
      <w:tc>
        <w:tcPr>
          <w:tcW w:w="786" w:type="pct"/>
          <w:tcBorders>
            <w:bottom w:val="single" w:sz="6" w:space="0" w:color="auto"/>
          </w:tcBorders>
        </w:tcPr>
        <w:p w14:paraId="471B1C9D" w14:textId="77777777" w:rsidR="00EB04DC" w:rsidRDefault="00EB04DC" w:rsidP="00C35019">
          <w:pPr>
            <w:pStyle w:val="Intestazione"/>
            <w:tabs>
              <w:tab w:val="clear" w:pos="4819"/>
              <w:tab w:val="clear" w:pos="9638"/>
            </w:tabs>
            <w:ind w:right="409"/>
            <w:jc w:val="both"/>
          </w:pPr>
          <w:r>
            <w:rPr>
              <w:b/>
              <w:noProof/>
              <w:sz w:val="15"/>
            </w:rPr>
            <w:drawing>
              <wp:inline distT="0" distB="0" distL="0" distR="0" wp14:anchorId="65D71B27" wp14:editId="08398E46">
                <wp:extent cx="1113155" cy="67564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155" cy="675640"/>
                        </a:xfrm>
                        <a:prstGeom prst="rect">
                          <a:avLst/>
                        </a:prstGeom>
                        <a:noFill/>
                        <a:ln>
                          <a:noFill/>
                        </a:ln>
                      </pic:spPr>
                    </pic:pic>
                  </a:graphicData>
                </a:graphic>
              </wp:inline>
            </w:drawing>
          </w:r>
        </w:p>
      </w:tc>
      <w:tc>
        <w:tcPr>
          <w:tcW w:w="4214" w:type="pct"/>
          <w:tcBorders>
            <w:bottom w:val="single" w:sz="6" w:space="0" w:color="auto"/>
          </w:tcBorders>
        </w:tcPr>
        <w:p w14:paraId="7625969D" w14:textId="77777777" w:rsidR="00EB04DC" w:rsidRDefault="00EB04DC" w:rsidP="00C35019">
          <w:pPr>
            <w:pStyle w:val="Intestazione"/>
            <w:tabs>
              <w:tab w:val="clear" w:pos="4819"/>
              <w:tab w:val="clear" w:pos="9638"/>
            </w:tabs>
            <w:jc w:val="right"/>
            <w:rPr>
              <w:rFonts w:ascii="AGaramond Titling" w:hAnsi="AGaramond Titling"/>
              <w:i/>
            </w:rPr>
          </w:pPr>
        </w:p>
        <w:p w14:paraId="1B0FEE3D" w14:textId="77777777" w:rsidR="00EB04DC" w:rsidRDefault="00EB04DC" w:rsidP="00C35019">
          <w:pPr>
            <w:pStyle w:val="Intestazione"/>
            <w:tabs>
              <w:tab w:val="clear" w:pos="4819"/>
              <w:tab w:val="clear" w:pos="9638"/>
            </w:tabs>
            <w:jc w:val="right"/>
            <w:rPr>
              <w:rFonts w:ascii="AGaramond Titling" w:hAnsi="AGaramond Titling"/>
              <w:i/>
            </w:rPr>
          </w:pPr>
        </w:p>
        <w:p w14:paraId="4D334E89" w14:textId="1B63BA2A" w:rsidR="00EB04DC" w:rsidRPr="00785B81" w:rsidRDefault="006F0623" w:rsidP="00785B81">
          <w:pPr>
            <w:pStyle w:val="Intestazione"/>
            <w:tabs>
              <w:tab w:val="clear" w:pos="4819"/>
              <w:tab w:val="clear" w:pos="9638"/>
            </w:tabs>
            <w:jc w:val="right"/>
            <w:rPr>
              <w:rFonts w:ascii="AGaramond Titling" w:hAnsi="AGaramond Titling"/>
            </w:rPr>
          </w:pPr>
          <w:r>
            <w:rPr>
              <w:b/>
            </w:rPr>
            <w:t xml:space="preserve">Dipartimento di </w:t>
          </w:r>
          <w:r w:rsidR="00EE6906">
            <w:rPr>
              <w:b/>
            </w:rPr>
            <w:t>Scienze della Formazione</w:t>
          </w:r>
          <w:r w:rsidR="00A12C25">
            <w:rPr>
              <w:rFonts w:ascii="AGaramond Titling" w:hAnsi="AGaramond Titling"/>
              <w:i/>
            </w:rPr>
            <w:t xml:space="preserve"> </w:t>
          </w:r>
        </w:p>
      </w:tc>
    </w:tr>
  </w:tbl>
  <w:p w14:paraId="1A57CF8B" w14:textId="77777777" w:rsidR="00EB04DC" w:rsidRDefault="00EB04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B4E"/>
    <w:multiLevelType w:val="hybridMultilevel"/>
    <w:tmpl w:val="AC00E988"/>
    <w:lvl w:ilvl="0" w:tplc="0410000F">
      <w:start w:val="1"/>
      <w:numFmt w:val="decimal"/>
      <w:lvlText w:val="%1."/>
      <w:lvlJc w:val="left"/>
      <w:pPr>
        <w:tabs>
          <w:tab w:val="num" w:pos="767"/>
        </w:tabs>
        <w:ind w:left="767" w:hanging="360"/>
      </w:pPr>
      <w:rPr>
        <w:rFonts w:cs="Times New Roman"/>
      </w:rPr>
    </w:lvl>
    <w:lvl w:ilvl="1" w:tplc="04100019" w:tentative="1">
      <w:start w:val="1"/>
      <w:numFmt w:val="lowerLetter"/>
      <w:lvlText w:val="%2."/>
      <w:lvlJc w:val="left"/>
      <w:pPr>
        <w:tabs>
          <w:tab w:val="num" w:pos="1487"/>
        </w:tabs>
        <w:ind w:left="1487" w:hanging="360"/>
      </w:pPr>
      <w:rPr>
        <w:rFonts w:cs="Times New Roman"/>
      </w:rPr>
    </w:lvl>
    <w:lvl w:ilvl="2" w:tplc="0410001B" w:tentative="1">
      <w:start w:val="1"/>
      <w:numFmt w:val="lowerRoman"/>
      <w:lvlText w:val="%3."/>
      <w:lvlJc w:val="right"/>
      <w:pPr>
        <w:tabs>
          <w:tab w:val="num" w:pos="2207"/>
        </w:tabs>
        <w:ind w:left="2207" w:hanging="180"/>
      </w:pPr>
      <w:rPr>
        <w:rFonts w:cs="Times New Roman"/>
      </w:rPr>
    </w:lvl>
    <w:lvl w:ilvl="3" w:tplc="0410000F" w:tentative="1">
      <w:start w:val="1"/>
      <w:numFmt w:val="decimal"/>
      <w:lvlText w:val="%4."/>
      <w:lvlJc w:val="left"/>
      <w:pPr>
        <w:tabs>
          <w:tab w:val="num" w:pos="2927"/>
        </w:tabs>
        <w:ind w:left="2927" w:hanging="360"/>
      </w:pPr>
      <w:rPr>
        <w:rFonts w:cs="Times New Roman"/>
      </w:rPr>
    </w:lvl>
    <w:lvl w:ilvl="4" w:tplc="04100019" w:tentative="1">
      <w:start w:val="1"/>
      <w:numFmt w:val="lowerLetter"/>
      <w:lvlText w:val="%5."/>
      <w:lvlJc w:val="left"/>
      <w:pPr>
        <w:tabs>
          <w:tab w:val="num" w:pos="3647"/>
        </w:tabs>
        <w:ind w:left="3647" w:hanging="360"/>
      </w:pPr>
      <w:rPr>
        <w:rFonts w:cs="Times New Roman"/>
      </w:rPr>
    </w:lvl>
    <w:lvl w:ilvl="5" w:tplc="0410001B" w:tentative="1">
      <w:start w:val="1"/>
      <w:numFmt w:val="lowerRoman"/>
      <w:lvlText w:val="%6."/>
      <w:lvlJc w:val="right"/>
      <w:pPr>
        <w:tabs>
          <w:tab w:val="num" w:pos="4367"/>
        </w:tabs>
        <w:ind w:left="4367" w:hanging="180"/>
      </w:pPr>
      <w:rPr>
        <w:rFonts w:cs="Times New Roman"/>
      </w:rPr>
    </w:lvl>
    <w:lvl w:ilvl="6" w:tplc="0410000F" w:tentative="1">
      <w:start w:val="1"/>
      <w:numFmt w:val="decimal"/>
      <w:lvlText w:val="%7."/>
      <w:lvlJc w:val="left"/>
      <w:pPr>
        <w:tabs>
          <w:tab w:val="num" w:pos="5087"/>
        </w:tabs>
        <w:ind w:left="5087" w:hanging="360"/>
      </w:pPr>
      <w:rPr>
        <w:rFonts w:cs="Times New Roman"/>
      </w:rPr>
    </w:lvl>
    <w:lvl w:ilvl="7" w:tplc="04100019" w:tentative="1">
      <w:start w:val="1"/>
      <w:numFmt w:val="lowerLetter"/>
      <w:lvlText w:val="%8."/>
      <w:lvlJc w:val="left"/>
      <w:pPr>
        <w:tabs>
          <w:tab w:val="num" w:pos="5807"/>
        </w:tabs>
        <w:ind w:left="5807" w:hanging="360"/>
      </w:pPr>
      <w:rPr>
        <w:rFonts w:cs="Times New Roman"/>
      </w:rPr>
    </w:lvl>
    <w:lvl w:ilvl="8" w:tplc="0410001B" w:tentative="1">
      <w:start w:val="1"/>
      <w:numFmt w:val="lowerRoman"/>
      <w:lvlText w:val="%9."/>
      <w:lvlJc w:val="right"/>
      <w:pPr>
        <w:tabs>
          <w:tab w:val="num" w:pos="6527"/>
        </w:tabs>
        <w:ind w:left="6527" w:hanging="180"/>
      </w:pPr>
      <w:rPr>
        <w:rFonts w:cs="Times New Roman"/>
      </w:rPr>
    </w:lvl>
  </w:abstractNum>
  <w:abstractNum w:abstractNumId="1" w15:restartNumberingAfterBreak="0">
    <w:nsid w:val="060D5484"/>
    <w:multiLevelType w:val="singleLevel"/>
    <w:tmpl w:val="0158E8B4"/>
    <w:lvl w:ilvl="0">
      <w:start w:val="1"/>
      <w:numFmt w:val="lowerLetter"/>
      <w:lvlText w:val="%1)"/>
      <w:legacy w:legacy="1" w:legacySpace="0" w:legacyIndent="283"/>
      <w:lvlJc w:val="left"/>
      <w:pPr>
        <w:ind w:left="283" w:hanging="283"/>
      </w:pPr>
      <w:rPr>
        <w:rFonts w:cs="Times New Roman"/>
      </w:rPr>
    </w:lvl>
  </w:abstractNum>
  <w:abstractNum w:abstractNumId="2" w15:restartNumberingAfterBreak="0">
    <w:nsid w:val="177C2C54"/>
    <w:multiLevelType w:val="hybridMultilevel"/>
    <w:tmpl w:val="96106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C60599"/>
    <w:multiLevelType w:val="hybridMultilevel"/>
    <w:tmpl w:val="E75C47B4"/>
    <w:lvl w:ilvl="0" w:tplc="0410000F">
      <w:start w:val="1"/>
      <w:numFmt w:val="decimal"/>
      <w:lvlText w:val="%1."/>
      <w:lvlJc w:val="left"/>
      <w:pPr>
        <w:tabs>
          <w:tab w:val="num" w:pos="1145"/>
        </w:tabs>
        <w:ind w:left="1145" w:hanging="360"/>
      </w:pPr>
      <w:rPr>
        <w:rFonts w:cs="Times New Roman"/>
      </w:rPr>
    </w:lvl>
    <w:lvl w:ilvl="1" w:tplc="04100019" w:tentative="1">
      <w:start w:val="1"/>
      <w:numFmt w:val="lowerLetter"/>
      <w:lvlText w:val="%2."/>
      <w:lvlJc w:val="left"/>
      <w:pPr>
        <w:tabs>
          <w:tab w:val="num" w:pos="1865"/>
        </w:tabs>
        <w:ind w:left="1865" w:hanging="360"/>
      </w:pPr>
      <w:rPr>
        <w:rFonts w:cs="Times New Roman"/>
      </w:rPr>
    </w:lvl>
    <w:lvl w:ilvl="2" w:tplc="0410001B" w:tentative="1">
      <w:start w:val="1"/>
      <w:numFmt w:val="lowerRoman"/>
      <w:lvlText w:val="%3."/>
      <w:lvlJc w:val="right"/>
      <w:pPr>
        <w:tabs>
          <w:tab w:val="num" w:pos="2585"/>
        </w:tabs>
        <w:ind w:left="2585" w:hanging="180"/>
      </w:pPr>
      <w:rPr>
        <w:rFonts w:cs="Times New Roman"/>
      </w:rPr>
    </w:lvl>
    <w:lvl w:ilvl="3" w:tplc="0410000F" w:tentative="1">
      <w:start w:val="1"/>
      <w:numFmt w:val="decimal"/>
      <w:lvlText w:val="%4."/>
      <w:lvlJc w:val="left"/>
      <w:pPr>
        <w:tabs>
          <w:tab w:val="num" w:pos="3305"/>
        </w:tabs>
        <w:ind w:left="3305" w:hanging="360"/>
      </w:pPr>
      <w:rPr>
        <w:rFonts w:cs="Times New Roman"/>
      </w:rPr>
    </w:lvl>
    <w:lvl w:ilvl="4" w:tplc="04100019" w:tentative="1">
      <w:start w:val="1"/>
      <w:numFmt w:val="lowerLetter"/>
      <w:lvlText w:val="%5."/>
      <w:lvlJc w:val="left"/>
      <w:pPr>
        <w:tabs>
          <w:tab w:val="num" w:pos="4025"/>
        </w:tabs>
        <w:ind w:left="4025" w:hanging="360"/>
      </w:pPr>
      <w:rPr>
        <w:rFonts w:cs="Times New Roman"/>
      </w:rPr>
    </w:lvl>
    <w:lvl w:ilvl="5" w:tplc="0410001B" w:tentative="1">
      <w:start w:val="1"/>
      <w:numFmt w:val="lowerRoman"/>
      <w:lvlText w:val="%6."/>
      <w:lvlJc w:val="right"/>
      <w:pPr>
        <w:tabs>
          <w:tab w:val="num" w:pos="4745"/>
        </w:tabs>
        <w:ind w:left="4745" w:hanging="180"/>
      </w:pPr>
      <w:rPr>
        <w:rFonts w:cs="Times New Roman"/>
      </w:rPr>
    </w:lvl>
    <w:lvl w:ilvl="6" w:tplc="0410000F" w:tentative="1">
      <w:start w:val="1"/>
      <w:numFmt w:val="decimal"/>
      <w:lvlText w:val="%7."/>
      <w:lvlJc w:val="left"/>
      <w:pPr>
        <w:tabs>
          <w:tab w:val="num" w:pos="5465"/>
        </w:tabs>
        <w:ind w:left="5465" w:hanging="360"/>
      </w:pPr>
      <w:rPr>
        <w:rFonts w:cs="Times New Roman"/>
      </w:rPr>
    </w:lvl>
    <w:lvl w:ilvl="7" w:tplc="04100019" w:tentative="1">
      <w:start w:val="1"/>
      <w:numFmt w:val="lowerLetter"/>
      <w:lvlText w:val="%8."/>
      <w:lvlJc w:val="left"/>
      <w:pPr>
        <w:tabs>
          <w:tab w:val="num" w:pos="6185"/>
        </w:tabs>
        <w:ind w:left="6185" w:hanging="360"/>
      </w:pPr>
      <w:rPr>
        <w:rFonts w:cs="Times New Roman"/>
      </w:rPr>
    </w:lvl>
    <w:lvl w:ilvl="8" w:tplc="0410001B" w:tentative="1">
      <w:start w:val="1"/>
      <w:numFmt w:val="lowerRoman"/>
      <w:lvlText w:val="%9."/>
      <w:lvlJc w:val="right"/>
      <w:pPr>
        <w:tabs>
          <w:tab w:val="num" w:pos="6905"/>
        </w:tabs>
        <w:ind w:left="6905" w:hanging="180"/>
      </w:pPr>
      <w:rPr>
        <w:rFonts w:cs="Times New Roman"/>
      </w:rPr>
    </w:lvl>
  </w:abstractNum>
  <w:abstractNum w:abstractNumId="4" w15:restartNumberingAfterBreak="0">
    <w:nsid w:val="24602AA7"/>
    <w:multiLevelType w:val="hybridMultilevel"/>
    <w:tmpl w:val="25684C1E"/>
    <w:lvl w:ilvl="0" w:tplc="256ABBEA">
      <w:start w:val="1"/>
      <w:numFmt w:val="bullet"/>
      <w:lvlText w:val="-"/>
      <w:lvlJc w:val="left"/>
      <w:pPr>
        <w:ind w:left="1481" w:hanging="360"/>
      </w:pPr>
      <w:rPr>
        <w:rFonts w:ascii="Times New Roman" w:hAnsi="Times New Roman" w:cs="Times New Roman" w:hint="default"/>
      </w:rPr>
    </w:lvl>
    <w:lvl w:ilvl="1" w:tplc="04100003" w:tentative="1">
      <w:start w:val="1"/>
      <w:numFmt w:val="bullet"/>
      <w:lvlText w:val="o"/>
      <w:lvlJc w:val="left"/>
      <w:pPr>
        <w:ind w:left="2201" w:hanging="360"/>
      </w:pPr>
      <w:rPr>
        <w:rFonts w:ascii="Courier New" w:hAnsi="Courier New" w:cs="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5" w15:restartNumberingAfterBreak="0">
    <w:nsid w:val="24C83940"/>
    <w:multiLevelType w:val="hybridMultilevel"/>
    <w:tmpl w:val="2AB4A8C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254B54B3"/>
    <w:multiLevelType w:val="hybridMultilevel"/>
    <w:tmpl w:val="1C52E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156094"/>
    <w:multiLevelType w:val="hybridMultilevel"/>
    <w:tmpl w:val="9514B2E6"/>
    <w:lvl w:ilvl="0" w:tplc="E2C64398">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AFB1FC9"/>
    <w:multiLevelType w:val="singleLevel"/>
    <w:tmpl w:val="34E6A260"/>
    <w:lvl w:ilvl="0">
      <w:start w:val="2"/>
      <w:numFmt w:val="upperLetter"/>
      <w:lvlText w:val="%1)"/>
      <w:legacy w:legacy="1" w:legacySpace="0" w:legacyIndent="283"/>
      <w:lvlJc w:val="left"/>
      <w:pPr>
        <w:ind w:left="283" w:hanging="283"/>
      </w:pPr>
      <w:rPr>
        <w:rFonts w:cs="Times New Roman"/>
        <w:b w:val="0"/>
        <w:i w:val="0"/>
        <w:u w:val="none"/>
      </w:rPr>
    </w:lvl>
  </w:abstractNum>
  <w:abstractNum w:abstractNumId="9" w15:restartNumberingAfterBreak="0">
    <w:nsid w:val="30655657"/>
    <w:multiLevelType w:val="hybridMultilevel"/>
    <w:tmpl w:val="1354EA58"/>
    <w:lvl w:ilvl="0" w:tplc="0410000F">
      <w:start w:val="1"/>
      <w:numFmt w:val="decimal"/>
      <w:lvlText w:val="%1."/>
      <w:lvlJc w:val="left"/>
      <w:pPr>
        <w:tabs>
          <w:tab w:val="num" w:pos="767"/>
        </w:tabs>
        <w:ind w:left="767" w:hanging="360"/>
      </w:pPr>
      <w:rPr>
        <w:rFonts w:cs="Times New Roman"/>
      </w:rPr>
    </w:lvl>
    <w:lvl w:ilvl="1" w:tplc="04100019" w:tentative="1">
      <w:start w:val="1"/>
      <w:numFmt w:val="lowerLetter"/>
      <w:lvlText w:val="%2."/>
      <w:lvlJc w:val="left"/>
      <w:pPr>
        <w:tabs>
          <w:tab w:val="num" w:pos="1487"/>
        </w:tabs>
        <w:ind w:left="1487" w:hanging="360"/>
      </w:pPr>
      <w:rPr>
        <w:rFonts w:cs="Times New Roman"/>
      </w:rPr>
    </w:lvl>
    <w:lvl w:ilvl="2" w:tplc="0410001B" w:tentative="1">
      <w:start w:val="1"/>
      <w:numFmt w:val="lowerRoman"/>
      <w:lvlText w:val="%3."/>
      <w:lvlJc w:val="right"/>
      <w:pPr>
        <w:tabs>
          <w:tab w:val="num" w:pos="2207"/>
        </w:tabs>
        <w:ind w:left="2207" w:hanging="180"/>
      </w:pPr>
      <w:rPr>
        <w:rFonts w:cs="Times New Roman"/>
      </w:rPr>
    </w:lvl>
    <w:lvl w:ilvl="3" w:tplc="0410000F" w:tentative="1">
      <w:start w:val="1"/>
      <w:numFmt w:val="decimal"/>
      <w:lvlText w:val="%4."/>
      <w:lvlJc w:val="left"/>
      <w:pPr>
        <w:tabs>
          <w:tab w:val="num" w:pos="2927"/>
        </w:tabs>
        <w:ind w:left="2927" w:hanging="360"/>
      </w:pPr>
      <w:rPr>
        <w:rFonts w:cs="Times New Roman"/>
      </w:rPr>
    </w:lvl>
    <w:lvl w:ilvl="4" w:tplc="04100019" w:tentative="1">
      <w:start w:val="1"/>
      <w:numFmt w:val="lowerLetter"/>
      <w:lvlText w:val="%5."/>
      <w:lvlJc w:val="left"/>
      <w:pPr>
        <w:tabs>
          <w:tab w:val="num" w:pos="3647"/>
        </w:tabs>
        <w:ind w:left="3647" w:hanging="360"/>
      </w:pPr>
      <w:rPr>
        <w:rFonts w:cs="Times New Roman"/>
      </w:rPr>
    </w:lvl>
    <w:lvl w:ilvl="5" w:tplc="0410001B" w:tentative="1">
      <w:start w:val="1"/>
      <w:numFmt w:val="lowerRoman"/>
      <w:lvlText w:val="%6."/>
      <w:lvlJc w:val="right"/>
      <w:pPr>
        <w:tabs>
          <w:tab w:val="num" w:pos="4367"/>
        </w:tabs>
        <w:ind w:left="4367" w:hanging="180"/>
      </w:pPr>
      <w:rPr>
        <w:rFonts w:cs="Times New Roman"/>
      </w:rPr>
    </w:lvl>
    <w:lvl w:ilvl="6" w:tplc="0410000F" w:tentative="1">
      <w:start w:val="1"/>
      <w:numFmt w:val="decimal"/>
      <w:lvlText w:val="%7."/>
      <w:lvlJc w:val="left"/>
      <w:pPr>
        <w:tabs>
          <w:tab w:val="num" w:pos="5087"/>
        </w:tabs>
        <w:ind w:left="5087" w:hanging="360"/>
      </w:pPr>
      <w:rPr>
        <w:rFonts w:cs="Times New Roman"/>
      </w:rPr>
    </w:lvl>
    <w:lvl w:ilvl="7" w:tplc="04100019" w:tentative="1">
      <w:start w:val="1"/>
      <w:numFmt w:val="lowerLetter"/>
      <w:lvlText w:val="%8."/>
      <w:lvlJc w:val="left"/>
      <w:pPr>
        <w:tabs>
          <w:tab w:val="num" w:pos="5807"/>
        </w:tabs>
        <w:ind w:left="5807" w:hanging="360"/>
      </w:pPr>
      <w:rPr>
        <w:rFonts w:cs="Times New Roman"/>
      </w:rPr>
    </w:lvl>
    <w:lvl w:ilvl="8" w:tplc="0410001B" w:tentative="1">
      <w:start w:val="1"/>
      <w:numFmt w:val="lowerRoman"/>
      <w:lvlText w:val="%9."/>
      <w:lvlJc w:val="right"/>
      <w:pPr>
        <w:tabs>
          <w:tab w:val="num" w:pos="6527"/>
        </w:tabs>
        <w:ind w:left="6527" w:hanging="180"/>
      </w:pPr>
      <w:rPr>
        <w:rFonts w:cs="Times New Roman"/>
      </w:rPr>
    </w:lvl>
  </w:abstractNum>
  <w:abstractNum w:abstractNumId="10" w15:restartNumberingAfterBreak="0">
    <w:nsid w:val="36E52CC8"/>
    <w:multiLevelType w:val="hybridMultilevel"/>
    <w:tmpl w:val="5E904BD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F118E9"/>
    <w:multiLevelType w:val="hybridMultilevel"/>
    <w:tmpl w:val="78468096"/>
    <w:lvl w:ilvl="0" w:tplc="0416FEE0">
      <w:start w:val="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E977461"/>
    <w:multiLevelType w:val="singleLevel"/>
    <w:tmpl w:val="0158E8B4"/>
    <w:lvl w:ilvl="0">
      <w:start w:val="1"/>
      <w:numFmt w:val="lowerLetter"/>
      <w:lvlText w:val="%1)"/>
      <w:legacy w:legacy="1" w:legacySpace="0" w:legacyIndent="283"/>
      <w:lvlJc w:val="left"/>
      <w:pPr>
        <w:ind w:left="1984" w:hanging="283"/>
      </w:pPr>
      <w:rPr>
        <w:rFonts w:cs="Times New Roman"/>
      </w:rPr>
    </w:lvl>
  </w:abstractNum>
  <w:abstractNum w:abstractNumId="13" w15:restartNumberingAfterBreak="0">
    <w:nsid w:val="4E56002C"/>
    <w:multiLevelType w:val="singleLevel"/>
    <w:tmpl w:val="0158E8B4"/>
    <w:lvl w:ilvl="0">
      <w:start w:val="1"/>
      <w:numFmt w:val="lowerLetter"/>
      <w:lvlText w:val="%1)"/>
      <w:legacy w:legacy="1" w:legacySpace="0" w:legacyIndent="283"/>
      <w:lvlJc w:val="left"/>
      <w:pPr>
        <w:ind w:left="283" w:hanging="283"/>
      </w:pPr>
      <w:rPr>
        <w:rFonts w:cs="Times New Roman"/>
      </w:rPr>
    </w:lvl>
  </w:abstractNum>
  <w:abstractNum w:abstractNumId="14" w15:restartNumberingAfterBreak="0">
    <w:nsid w:val="4F8E455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A7624E"/>
    <w:multiLevelType w:val="hybridMultilevel"/>
    <w:tmpl w:val="1296850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8BD21D1"/>
    <w:multiLevelType w:val="hybridMultilevel"/>
    <w:tmpl w:val="115AF06A"/>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D350375"/>
    <w:multiLevelType w:val="hybridMultilevel"/>
    <w:tmpl w:val="A72CB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EB2DB9"/>
    <w:multiLevelType w:val="hybridMultilevel"/>
    <w:tmpl w:val="286C2CBE"/>
    <w:lvl w:ilvl="0" w:tplc="FFFFFFFF">
      <w:start w:val="1"/>
      <w:numFmt w:val="bullet"/>
      <w:pStyle w:val="elencopuntuatoprimoliv"/>
      <w:lvlText w:val=""/>
      <w:lvlJc w:val="left"/>
      <w:pPr>
        <w:tabs>
          <w:tab w:val="num" w:pos="720"/>
        </w:tabs>
        <w:ind w:left="720" w:hanging="363"/>
      </w:pPr>
      <w:rPr>
        <w:rFonts w:ascii="Symbol" w:hAnsi="Symbol" w:hint="default"/>
        <w:color w:val="auto"/>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603D50B9"/>
    <w:multiLevelType w:val="multilevel"/>
    <w:tmpl w:val="1FFC928E"/>
    <w:lvl w:ilvl="0">
      <w:start w:val="1"/>
      <w:numFmt w:val="lowerLetter"/>
      <w:lvlText w:val="1%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69022CEE"/>
    <w:multiLevelType w:val="singleLevel"/>
    <w:tmpl w:val="0214F54A"/>
    <w:lvl w:ilvl="0">
      <w:start w:val="2"/>
      <w:numFmt w:val="decimal"/>
      <w:lvlText w:val="%1."/>
      <w:lvlJc w:val="left"/>
      <w:pPr>
        <w:tabs>
          <w:tab w:val="num" w:pos="360"/>
        </w:tabs>
        <w:ind w:left="360" w:hanging="360"/>
      </w:pPr>
      <w:rPr>
        <w:rFonts w:cs="Times New Roman"/>
      </w:rPr>
    </w:lvl>
  </w:abstractNum>
  <w:abstractNum w:abstractNumId="21" w15:restartNumberingAfterBreak="0">
    <w:nsid w:val="6CD329E5"/>
    <w:multiLevelType w:val="singleLevel"/>
    <w:tmpl w:val="61402F84"/>
    <w:lvl w:ilvl="0">
      <w:numFmt w:val="none"/>
      <w:lvlText w:val=""/>
      <w:lvlJc w:val="left"/>
      <w:pPr>
        <w:tabs>
          <w:tab w:val="num" w:pos="360"/>
        </w:tabs>
      </w:pPr>
      <w:rPr>
        <w:rFonts w:cs="Times New Roman"/>
      </w:rPr>
    </w:lvl>
  </w:abstractNum>
  <w:abstractNum w:abstractNumId="22" w15:restartNumberingAfterBreak="0">
    <w:nsid w:val="6FE859B6"/>
    <w:multiLevelType w:val="hybridMultilevel"/>
    <w:tmpl w:val="B148B13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8037AF"/>
    <w:multiLevelType w:val="singleLevel"/>
    <w:tmpl w:val="0C3E016E"/>
    <w:lvl w:ilvl="0">
      <w:start w:val="1"/>
      <w:numFmt w:val="upperLetter"/>
      <w:lvlText w:val="%1)"/>
      <w:legacy w:legacy="1" w:legacySpace="0" w:legacyIndent="283"/>
      <w:lvlJc w:val="left"/>
      <w:pPr>
        <w:ind w:left="283" w:hanging="283"/>
      </w:pPr>
      <w:rPr>
        <w:rFonts w:cs="Times New Roman"/>
      </w:rPr>
    </w:lvl>
  </w:abstractNum>
  <w:abstractNum w:abstractNumId="24" w15:restartNumberingAfterBreak="0">
    <w:nsid w:val="72684A2B"/>
    <w:multiLevelType w:val="hybridMultilevel"/>
    <w:tmpl w:val="881E70DA"/>
    <w:lvl w:ilvl="0" w:tplc="3CE6B782">
      <w:start w:val="2"/>
      <w:numFmt w:val="bullet"/>
      <w:lvlText w:val="-"/>
      <w:lvlJc w:val="left"/>
      <w:pPr>
        <w:ind w:left="1003" w:hanging="360"/>
      </w:pPr>
      <w:rPr>
        <w:rFonts w:ascii="Times New Roman" w:eastAsiaTheme="minorEastAsia" w:hAnsi="Times New Roman" w:cs="Times New Roman" w:hint="default"/>
        <w:b w:val="0"/>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5" w15:restartNumberingAfterBreak="0">
    <w:nsid w:val="781F0A3F"/>
    <w:multiLevelType w:val="hybridMultilevel"/>
    <w:tmpl w:val="41A83AF0"/>
    <w:lvl w:ilvl="0" w:tplc="15DA9D9E">
      <w:start w:val="2"/>
      <w:numFmt w:val="bullet"/>
      <w:lvlText w:val="-"/>
      <w:lvlJc w:val="left"/>
      <w:pPr>
        <w:ind w:left="643" w:hanging="360"/>
      </w:pPr>
      <w:rPr>
        <w:rFonts w:ascii="Times New Roman" w:eastAsiaTheme="minorEastAsia" w:hAnsi="Times New Roman" w:cs="Times New Roman" w:hint="default"/>
        <w:b w:val="0"/>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6" w15:restartNumberingAfterBreak="0">
    <w:nsid w:val="79C30514"/>
    <w:multiLevelType w:val="hybridMultilevel"/>
    <w:tmpl w:val="69F8C70A"/>
    <w:lvl w:ilvl="0" w:tplc="46CA4756">
      <w:start w:val="1"/>
      <w:numFmt w:val="decimal"/>
      <w:lvlText w:val="%1."/>
      <w:lvlJc w:val="left"/>
      <w:pPr>
        <w:tabs>
          <w:tab w:val="num" w:pos="754"/>
        </w:tabs>
        <w:ind w:left="754" w:hanging="360"/>
      </w:pPr>
      <w:rPr>
        <w:rFonts w:cs="Times New Roman"/>
        <w:color w:val="FF0000"/>
      </w:rPr>
    </w:lvl>
    <w:lvl w:ilvl="1" w:tplc="04100019" w:tentative="1">
      <w:start w:val="1"/>
      <w:numFmt w:val="lowerLetter"/>
      <w:lvlText w:val="%2."/>
      <w:lvlJc w:val="left"/>
      <w:pPr>
        <w:tabs>
          <w:tab w:val="num" w:pos="1474"/>
        </w:tabs>
        <w:ind w:left="1474" w:hanging="360"/>
      </w:pPr>
      <w:rPr>
        <w:rFonts w:cs="Times New Roman"/>
      </w:rPr>
    </w:lvl>
    <w:lvl w:ilvl="2" w:tplc="0410001B" w:tentative="1">
      <w:start w:val="1"/>
      <w:numFmt w:val="lowerRoman"/>
      <w:lvlText w:val="%3."/>
      <w:lvlJc w:val="right"/>
      <w:pPr>
        <w:tabs>
          <w:tab w:val="num" w:pos="2194"/>
        </w:tabs>
        <w:ind w:left="2194" w:hanging="180"/>
      </w:pPr>
      <w:rPr>
        <w:rFonts w:cs="Times New Roman"/>
      </w:rPr>
    </w:lvl>
    <w:lvl w:ilvl="3" w:tplc="0410000F" w:tentative="1">
      <w:start w:val="1"/>
      <w:numFmt w:val="decimal"/>
      <w:lvlText w:val="%4."/>
      <w:lvlJc w:val="left"/>
      <w:pPr>
        <w:tabs>
          <w:tab w:val="num" w:pos="2914"/>
        </w:tabs>
        <w:ind w:left="2914" w:hanging="360"/>
      </w:pPr>
      <w:rPr>
        <w:rFonts w:cs="Times New Roman"/>
      </w:rPr>
    </w:lvl>
    <w:lvl w:ilvl="4" w:tplc="04100019" w:tentative="1">
      <w:start w:val="1"/>
      <w:numFmt w:val="lowerLetter"/>
      <w:lvlText w:val="%5."/>
      <w:lvlJc w:val="left"/>
      <w:pPr>
        <w:tabs>
          <w:tab w:val="num" w:pos="3634"/>
        </w:tabs>
        <w:ind w:left="3634" w:hanging="360"/>
      </w:pPr>
      <w:rPr>
        <w:rFonts w:cs="Times New Roman"/>
      </w:rPr>
    </w:lvl>
    <w:lvl w:ilvl="5" w:tplc="0410001B" w:tentative="1">
      <w:start w:val="1"/>
      <w:numFmt w:val="lowerRoman"/>
      <w:lvlText w:val="%6."/>
      <w:lvlJc w:val="right"/>
      <w:pPr>
        <w:tabs>
          <w:tab w:val="num" w:pos="4354"/>
        </w:tabs>
        <w:ind w:left="4354" w:hanging="180"/>
      </w:pPr>
      <w:rPr>
        <w:rFonts w:cs="Times New Roman"/>
      </w:rPr>
    </w:lvl>
    <w:lvl w:ilvl="6" w:tplc="0410000F" w:tentative="1">
      <w:start w:val="1"/>
      <w:numFmt w:val="decimal"/>
      <w:lvlText w:val="%7."/>
      <w:lvlJc w:val="left"/>
      <w:pPr>
        <w:tabs>
          <w:tab w:val="num" w:pos="5074"/>
        </w:tabs>
        <w:ind w:left="5074" w:hanging="360"/>
      </w:pPr>
      <w:rPr>
        <w:rFonts w:cs="Times New Roman"/>
      </w:rPr>
    </w:lvl>
    <w:lvl w:ilvl="7" w:tplc="04100019" w:tentative="1">
      <w:start w:val="1"/>
      <w:numFmt w:val="lowerLetter"/>
      <w:lvlText w:val="%8."/>
      <w:lvlJc w:val="left"/>
      <w:pPr>
        <w:tabs>
          <w:tab w:val="num" w:pos="5794"/>
        </w:tabs>
        <w:ind w:left="5794" w:hanging="360"/>
      </w:pPr>
      <w:rPr>
        <w:rFonts w:cs="Times New Roman"/>
      </w:rPr>
    </w:lvl>
    <w:lvl w:ilvl="8" w:tplc="0410001B" w:tentative="1">
      <w:start w:val="1"/>
      <w:numFmt w:val="lowerRoman"/>
      <w:lvlText w:val="%9."/>
      <w:lvlJc w:val="right"/>
      <w:pPr>
        <w:tabs>
          <w:tab w:val="num" w:pos="6514"/>
        </w:tabs>
        <w:ind w:left="6514" w:hanging="180"/>
      </w:pPr>
      <w:rPr>
        <w:rFonts w:cs="Times New Roman"/>
      </w:rPr>
    </w:lvl>
  </w:abstractNum>
  <w:abstractNum w:abstractNumId="27" w15:restartNumberingAfterBreak="0">
    <w:nsid w:val="7B49029A"/>
    <w:multiLevelType w:val="multilevel"/>
    <w:tmpl w:val="D978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846A36"/>
    <w:multiLevelType w:val="hybridMultilevel"/>
    <w:tmpl w:val="AD4269A0"/>
    <w:lvl w:ilvl="0" w:tplc="256ABBE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8"/>
  </w:num>
  <w:num w:numId="4">
    <w:abstractNumId w:val="21"/>
  </w:num>
  <w:num w:numId="5">
    <w:abstractNumId w:val="21"/>
  </w:num>
  <w:num w:numId="6">
    <w:abstractNumId w:val="21"/>
  </w:num>
  <w:num w:numId="7">
    <w:abstractNumId w:val="21"/>
    <w:lvlOverride w:ilvl="0">
      <w:lvl w:ilvl="0">
        <w:start w:val="1"/>
        <w:numFmt w:val="decimal"/>
        <w:lvlText w:val="%1."/>
        <w:lvlJc w:val="left"/>
        <w:pPr>
          <w:tabs>
            <w:tab w:val="num" w:pos="1068"/>
          </w:tabs>
          <w:ind w:left="1068" w:hanging="360"/>
        </w:pPr>
        <w:rPr>
          <w:rFonts w:cs="Times New Roman" w:hint="default"/>
        </w:rPr>
      </w:lvl>
    </w:lvlOverride>
  </w:num>
  <w:num w:numId="8">
    <w:abstractNumId w:val="19"/>
  </w:num>
  <w:num w:numId="9">
    <w:abstractNumId w:val="1"/>
  </w:num>
  <w:num w:numId="10">
    <w:abstractNumId w:val="13"/>
  </w:num>
  <w:num w:numId="11">
    <w:abstractNumId w:val="20"/>
  </w:num>
  <w:num w:numId="12">
    <w:abstractNumId w:val="18"/>
  </w:num>
  <w:num w:numId="13">
    <w:abstractNumId w:val="26"/>
  </w:num>
  <w:num w:numId="14">
    <w:abstractNumId w:val="14"/>
  </w:num>
  <w:num w:numId="15">
    <w:abstractNumId w:val="16"/>
  </w:num>
  <w:num w:numId="16">
    <w:abstractNumId w:val="15"/>
  </w:num>
  <w:num w:numId="17">
    <w:abstractNumId w:val="22"/>
  </w:num>
  <w:num w:numId="18">
    <w:abstractNumId w:val="10"/>
  </w:num>
  <w:num w:numId="19">
    <w:abstractNumId w:val="9"/>
  </w:num>
  <w:num w:numId="20">
    <w:abstractNumId w:val="0"/>
  </w:num>
  <w:num w:numId="21">
    <w:abstractNumId w:val="3"/>
  </w:num>
  <w:num w:numId="22">
    <w:abstractNumId w:val="5"/>
  </w:num>
  <w:num w:numId="23">
    <w:abstractNumId w:val="2"/>
  </w:num>
  <w:num w:numId="24">
    <w:abstractNumId w:val="27"/>
  </w:num>
  <w:num w:numId="25">
    <w:abstractNumId w:val="17"/>
  </w:num>
  <w:num w:numId="26">
    <w:abstractNumId w:val="6"/>
  </w:num>
  <w:num w:numId="27">
    <w:abstractNumId w:val="4"/>
  </w:num>
  <w:num w:numId="28">
    <w:abstractNumId w:val="28"/>
  </w:num>
  <w:num w:numId="29">
    <w:abstractNumId w:val="11"/>
  </w:num>
  <w:num w:numId="30">
    <w:abstractNumId w:val="25"/>
  </w:num>
  <w:num w:numId="31">
    <w:abstractNumId w:val="24"/>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90"/>
    <w:rsid w:val="000034E4"/>
    <w:rsid w:val="00006761"/>
    <w:rsid w:val="00006C25"/>
    <w:rsid w:val="000105C9"/>
    <w:rsid w:val="00010E59"/>
    <w:rsid w:val="00016F8C"/>
    <w:rsid w:val="00023470"/>
    <w:rsid w:val="00023D7C"/>
    <w:rsid w:val="00025192"/>
    <w:rsid w:val="00025D4E"/>
    <w:rsid w:val="00025D78"/>
    <w:rsid w:val="000314AB"/>
    <w:rsid w:val="000317BC"/>
    <w:rsid w:val="000337B9"/>
    <w:rsid w:val="00036823"/>
    <w:rsid w:val="00040E34"/>
    <w:rsid w:val="0004492F"/>
    <w:rsid w:val="00045838"/>
    <w:rsid w:val="00047C67"/>
    <w:rsid w:val="00053681"/>
    <w:rsid w:val="0005368A"/>
    <w:rsid w:val="000604ED"/>
    <w:rsid w:val="000619FD"/>
    <w:rsid w:val="00063882"/>
    <w:rsid w:val="000711B9"/>
    <w:rsid w:val="000817DA"/>
    <w:rsid w:val="00083469"/>
    <w:rsid w:val="00083724"/>
    <w:rsid w:val="000842AB"/>
    <w:rsid w:val="00085B8B"/>
    <w:rsid w:val="00090062"/>
    <w:rsid w:val="00091695"/>
    <w:rsid w:val="00092C5C"/>
    <w:rsid w:val="000A2061"/>
    <w:rsid w:val="000A3A58"/>
    <w:rsid w:val="000A79C0"/>
    <w:rsid w:val="000B383B"/>
    <w:rsid w:val="000B5651"/>
    <w:rsid w:val="000B783B"/>
    <w:rsid w:val="000B7EB4"/>
    <w:rsid w:val="000C0411"/>
    <w:rsid w:val="000C1816"/>
    <w:rsid w:val="000C1AAC"/>
    <w:rsid w:val="000C4964"/>
    <w:rsid w:val="000C54DF"/>
    <w:rsid w:val="000C79D2"/>
    <w:rsid w:val="000C7C17"/>
    <w:rsid w:val="000D0331"/>
    <w:rsid w:val="000D0F7F"/>
    <w:rsid w:val="000D237E"/>
    <w:rsid w:val="000D410B"/>
    <w:rsid w:val="000E0C78"/>
    <w:rsid w:val="000E49C5"/>
    <w:rsid w:val="000F2504"/>
    <w:rsid w:val="000F2984"/>
    <w:rsid w:val="000F3140"/>
    <w:rsid w:val="000F4E5F"/>
    <w:rsid w:val="0010068B"/>
    <w:rsid w:val="00103E50"/>
    <w:rsid w:val="00105B6F"/>
    <w:rsid w:val="00105C9F"/>
    <w:rsid w:val="00105F85"/>
    <w:rsid w:val="00115500"/>
    <w:rsid w:val="001165E5"/>
    <w:rsid w:val="00116AE9"/>
    <w:rsid w:val="00117BD3"/>
    <w:rsid w:val="0012481D"/>
    <w:rsid w:val="00126BD9"/>
    <w:rsid w:val="00133877"/>
    <w:rsid w:val="00134492"/>
    <w:rsid w:val="00140AF4"/>
    <w:rsid w:val="00141270"/>
    <w:rsid w:val="00143E71"/>
    <w:rsid w:val="00144286"/>
    <w:rsid w:val="001452EA"/>
    <w:rsid w:val="001466FF"/>
    <w:rsid w:val="0015093B"/>
    <w:rsid w:val="00151479"/>
    <w:rsid w:val="00152061"/>
    <w:rsid w:val="00152FE0"/>
    <w:rsid w:val="00153285"/>
    <w:rsid w:val="0015379B"/>
    <w:rsid w:val="00154C62"/>
    <w:rsid w:val="00155A23"/>
    <w:rsid w:val="00160480"/>
    <w:rsid w:val="0016111D"/>
    <w:rsid w:val="00166DF8"/>
    <w:rsid w:val="00167EE4"/>
    <w:rsid w:val="00171735"/>
    <w:rsid w:val="001743FD"/>
    <w:rsid w:val="00175BEC"/>
    <w:rsid w:val="001774D6"/>
    <w:rsid w:val="00182B47"/>
    <w:rsid w:val="00183A8E"/>
    <w:rsid w:val="00184A3B"/>
    <w:rsid w:val="00185047"/>
    <w:rsid w:val="00190A81"/>
    <w:rsid w:val="001927F5"/>
    <w:rsid w:val="00193D77"/>
    <w:rsid w:val="00196680"/>
    <w:rsid w:val="00196C81"/>
    <w:rsid w:val="001A4A9C"/>
    <w:rsid w:val="001A7C00"/>
    <w:rsid w:val="001B0499"/>
    <w:rsid w:val="001B0554"/>
    <w:rsid w:val="001B54F2"/>
    <w:rsid w:val="001B70DC"/>
    <w:rsid w:val="001B7C5D"/>
    <w:rsid w:val="001C437F"/>
    <w:rsid w:val="001D7DC0"/>
    <w:rsid w:val="001E0A4A"/>
    <w:rsid w:val="001E12E2"/>
    <w:rsid w:val="001E1E57"/>
    <w:rsid w:val="001E2F0C"/>
    <w:rsid w:val="001E6446"/>
    <w:rsid w:val="001F2578"/>
    <w:rsid w:val="001F362F"/>
    <w:rsid w:val="001F5557"/>
    <w:rsid w:val="001F5C48"/>
    <w:rsid w:val="001F66AE"/>
    <w:rsid w:val="00200F78"/>
    <w:rsid w:val="0020666C"/>
    <w:rsid w:val="00211F26"/>
    <w:rsid w:val="00215949"/>
    <w:rsid w:val="0021618B"/>
    <w:rsid w:val="0022314F"/>
    <w:rsid w:val="00225EE7"/>
    <w:rsid w:val="002310AB"/>
    <w:rsid w:val="00236340"/>
    <w:rsid w:val="00236973"/>
    <w:rsid w:val="00240BDA"/>
    <w:rsid w:val="00243491"/>
    <w:rsid w:val="0024679A"/>
    <w:rsid w:val="0024737A"/>
    <w:rsid w:val="00253EEA"/>
    <w:rsid w:val="002544AB"/>
    <w:rsid w:val="00256B69"/>
    <w:rsid w:val="00260E0D"/>
    <w:rsid w:val="00263BA3"/>
    <w:rsid w:val="00263E0E"/>
    <w:rsid w:val="0026408D"/>
    <w:rsid w:val="0026686F"/>
    <w:rsid w:val="00266C2E"/>
    <w:rsid w:val="00271832"/>
    <w:rsid w:val="002736A9"/>
    <w:rsid w:val="0027462E"/>
    <w:rsid w:val="00274B00"/>
    <w:rsid w:val="00275333"/>
    <w:rsid w:val="00275A12"/>
    <w:rsid w:val="002761B5"/>
    <w:rsid w:val="00276461"/>
    <w:rsid w:val="00277A8A"/>
    <w:rsid w:val="00277B70"/>
    <w:rsid w:val="00281E5A"/>
    <w:rsid w:val="002839E5"/>
    <w:rsid w:val="00284510"/>
    <w:rsid w:val="00285326"/>
    <w:rsid w:val="002876BC"/>
    <w:rsid w:val="00293B77"/>
    <w:rsid w:val="002945E4"/>
    <w:rsid w:val="00296485"/>
    <w:rsid w:val="00297E20"/>
    <w:rsid w:val="002A0585"/>
    <w:rsid w:val="002A1B18"/>
    <w:rsid w:val="002A258A"/>
    <w:rsid w:val="002A45B4"/>
    <w:rsid w:val="002A4AAF"/>
    <w:rsid w:val="002B0484"/>
    <w:rsid w:val="002B149C"/>
    <w:rsid w:val="002B1BF0"/>
    <w:rsid w:val="002B2656"/>
    <w:rsid w:val="002B55FD"/>
    <w:rsid w:val="002C2C62"/>
    <w:rsid w:val="002C5FAF"/>
    <w:rsid w:val="002C666E"/>
    <w:rsid w:val="002C725F"/>
    <w:rsid w:val="002D3923"/>
    <w:rsid w:val="002D728D"/>
    <w:rsid w:val="002E0109"/>
    <w:rsid w:val="002E1E17"/>
    <w:rsid w:val="002E76C3"/>
    <w:rsid w:val="002F3103"/>
    <w:rsid w:val="002F46E7"/>
    <w:rsid w:val="002F547E"/>
    <w:rsid w:val="002F7A68"/>
    <w:rsid w:val="00300902"/>
    <w:rsid w:val="003011C2"/>
    <w:rsid w:val="0030357A"/>
    <w:rsid w:val="003051C9"/>
    <w:rsid w:val="003117CA"/>
    <w:rsid w:val="003159AF"/>
    <w:rsid w:val="003175CA"/>
    <w:rsid w:val="00320C94"/>
    <w:rsid w:val="00323749"/>
    <w:rsid w:val="00325498"/>
    <w:rsid w:val="003261B4"/>
    <w:rsid w:val="003268A7"/>
    <w:rsid w:val="003272E1"/>
    <w:rsid w:val="003323FE"/>
    <w:rsid w:val="00337D81"/>
    <w:rsid w:val="00341BB6"/>
    <w:rsid w:val="0034319A"/>
    <w:rsid w:val="00347245"/>
    <w:rsid w:val="00352010"/>
    <w:rsid w:val="00353378"/>
    <w:rsid w:val="003537C5"/>
    <w:rsid w:val="003548B2"/>
    <w:rsid w:val="00356595"/>
    <w:rsid w:val="00362EFC"/>
    <w:rsid w:val="00363FDE"/>
    <w:rsid w:val="00364D16"/>
    <w:rsid w:val="00364D56"/>
    <w:rsid w:val="00365DD1"/>
    <w:rsid w:val="0037012C"/>
    <w:rsid w:val="0037171C"/>
    <w:rsid w:val="00371979"/>
    <w:rsid w:val="00372CDC"/>
    <w:rsid w:val="00376A69"/>
    <w:rsid w:val="00376D1B"/>
    <w:rsid w:val="0037724D"/>
    <w:rsid w:val="00377E18"/>
    <w:rsid w:val="0038032E"/>
    <w:rsid w:val="00380A08"/>
    <w:rsid w:val="00381900"/>
    <w:rsid w:val="003865DD"/>
    <w:rsid w:val="00390B00"/>
    <w:rsid w:val="00392B0C"/>
    <w:rsid w:val="00393FE1"/>
    <w:rsid w:val="0039491A"/>
    <w:rsid w:val="00397C2C"/>
    <w:rsid w:val="003A1A6B"/>
    <w:rsid w:val="003A1BD9"/>
    <w:rsid w:val="003A3673"/>
    <w:rsid w:val="003A6901"/>
    <w:rsid w:val="003A758D"/>
    <w:rsid w:val="003B16B4"/>
    <w:rsid w:val="003B42A0"/>
    <w:rsid w:val="003B4324"/>
    <w:rsid w:val="003B436C"/>
    <w:rsid w:val="003B4BF0"/>
    <w:rsid w:val="003B6142"/>
    <w:rsid w:val="003C1198"/>
    <w:rsid w:val="003C280C"/>
    <w:rsid w:val="003C3D24"/>
    <w:rsid w:val="003C4AE8"/>
    <w:rsid w:val="003C5E79"/>
    <w:rsid w:val="003C7E12"/>
    <w:rsid w:val="003D1108"/>
    <w:rsid w:val="003D11CA"/>
    <w:rsid w:val="003D645A"/>
    <w:rsid w:val="003D7A20"/>
    <w:rsid w:val="003E003B"/>
    <w:rsid w:val="003E04D6"/>
    <w:rsid w:val="003E136E"/>
    <w:rsid w:val="003E219B"/>
    <w:rsid w:val="003E273B"/>
    <w:rsid w:val="003E3685"/>
    <w:rsid w:val="003E48A1"/>
    <w:rsid w:val="003E48FB"/>
    <w:rsid w:val="003E729A"/>
    <w:rsid w:val="003F148A"/>
    <w:rsid w:val="003F29CE"/>
    <w:rsid w:val="003F2E1D"/>
    <w:rsid w:val="003F59FE"/>
    <w:rsid w:val="004011DD"/>
    <w:rsid w:val="00401B1A"/>
    <w:rsid w:val="00403875"/>
    <w:rsid w:val="004063D8"/>
    <w:rsid w:val="00410F79"/>
    <w:rsid w:val="00413650"/>
    <w:rsid w:val="00416360"/>
    <w:rsid w:val="00420153"/>
    <w:rsid w:val="004214E0"/>
    <w:rsid w:val="00421745"/>
    <w:rsid w:val="00422D80"/>
    <w:rsid w:val="0042329A"/>
    <w:rsid w:val="004236F5"/>
    <w:rsid w:val="0043234C"/>
    <w:rsid w:val="00432855"/>
    <w:rsid w:val="00432AC4"/>
    <w:rsid w:val="00433415"/>
    <w:rsid w:val="00435D59"/>
    <w:rsid w:val="00437F79"/>
    <w:rsid w:val="00444742"/>
    <w:rsid w:val="00447B54"/>
    <w:rsid w:val="004501D3"/>
    <w:rsid w:val="00450FF0"/>
    <w:rsid w:val="00453909"/>
    <w:rsid w:val="00455E45"/>
    <w:rsid w:val="004566CF"/>
    <w:rsid w:val="004575D1"/>
    <w:rsid w:val="00461150"/>
    <w:rsid w:val="00462E27"/>
    <w:rsid w:val="00463200"/>
    <w:rsid w:val="004649F8"/>
    <w:rsid w:val="00465335"/>
    <w:rsid w:val="0047112D"/>
    <w:rsid w:val="00471960"/>
    <w:rsid w:val="00473919"/>
    <w:rsid w:val="00473D49"/>
    <w:rsid w:val="00475B46"/>
    <w:rsid w:val="00482072"/>
    <w:rsid w:val="00483CB5"/>
    <w:rsid w:val="004840FC"/>
    <w:rsid w:val="00486D22"/>
    <w:rsid w:val="004872CF"/>
    <w:rsid w:val="00491483"/>
    <w:rsid w:val="00491F29"/>
    <w:rsid w:val="0049287B"/>
    <w:rsid w:val="00493506"/>
    <w:rsid w:val="004A00C9"/>
    <w:rsid w:val="004A402E"/>
    <w:rsid w:val="004A6207"/>
    <w:rsid w:val="004A6AE1"/>
    <w:rsid w:val="004B278C"/>
    <w:rsid w:val="004B2B21"/>
    <w:rsid w:val="004B4CF5"/>
    <w:rsid w:val="004B73CF"/>
    <w:rsid w:val="004C03E0"/>
    <w:rsid w:val="004C09EF"/>
    <w:rsid w:val="004C2A23"/>
    <w:rsid w:val="004C30F8"/>
    <w:rsid w:val="004C3A2E"/>
    <w:rsid w:val="004C42EE"/>
    <w:rsid w:val="004C4905"/>
    <w:rsid w:val="004C65B5"/>
    <w:rsid w:val="004C7CE0"/>
    <w:rsid w:val="004D0DF5"/>
    <w:rsid w:val="004D2B6E"/>
    <w:rsid w:val="004D5043"/>
    <w:rsid w:val="004D52EC"/>
    <w:rsid w:val="004D720B"/>
    <w:rsid w:val="004E44A8"/>
    <w:rsid w:val="004E4B91"/>
    <w:rsid w:val="004E4FA2"/>
    <w:rsid w:val="004E5270"/>
    <w:rsid w:val="004E5CDA"/>
    <w:rsid w:val="004E63D5"/>
    <w:rsid w:val="004E6C46"/>
    <w:rsid w:val="004E7761"/>
    <w:rsid w:val="004F0DEF"/>
    <w:rsid w:val="004F2024"/>
    <w:rsid w:val="004F28DD"/>
    <w:rsid w:val="004F4F38"/>
    <w:rsid w:val="005035E1"/>
    <w:rsid w:val="00503968"/>
    <w:rsid w:val="00504800"/>
    <w:rsid w:val="00506806"/>
    <w:rsid w:val="0051199E"/>
    <w:rsid w:val="00512BE3"/>
    <w:rsid w:val="00513F9A"/>
    <w:rsid w:val="005142E8"/>
    <w:rsid w:val="00515309"/>
    <w:rsid w:val="00515E2C"/>
    <w:rsid w:val="0051727E"/>
    <w:rsid w:val="00517923"/>
    <w:rsid w:val="005215EF"/>
    <w:rsid w:val="0052467C"/>
    <w:rsid w:val="00524FBC"/>
    <w:rsid w:val="00527D6F"/>
    <w:rsid w:val="00530182"/>
    <w:rsid w:val="00531B28"/>
    <w:rsid w:val="00534685"/>
    <w:rsid w:val="00535E8C"/>
    <w:rsid w:val="0054028E"/>
    <w:rsid w:val="0054189A"/>
    <w:rsid w:val="005437A3"/>
    <w:rsid w:val="00543BD9"/>
    <w:rsid w:val="00544DF7"/>
    <w:rsid w:val="0054714F"/>
    <w:rsid w:val="005527B9"/>
    <w:rsid w:val="00563DF9"/>
    <w:rsid w:val="00573028"/>
    <w:rsid w:val="00575939"/>
    <w:rsid w:val="00576715"/>
    <w:rsid w:val="0057700B"/>
    <w:rsid w:val="00577DF4"/>
    <w:rsid w:val="005814D9"/>
    <w:rsid w:val="005821DE"/>
    <w:rsid w:val="00583062"/>
    <w:rsid w:val="005852FF"/>
    <w:rsid w:val="005924C5"/>
    <w:rsid w:val="005931E5"/>
    <w:rsid w:val="005934D5"/>
    <w:rsid w:val="00593639"/>
    <w:rsid w:val="00594124"/>
    <w:rsid w:val="005963C0"/>
    <w:rsid w:val="00596981"/>
    <w:rsid w:val="005A172E"/>
    <w:rsid w:val="005A1E12"/>
    <w:rsid w:val="005B70A7"/>
    <w:rsid w:val="005C6556"/>
    <w:rsid w:val="005C71EA"/>
    <w:rsid w:val="005D661E"/>
    <w:rsid w:val="005D7AF5"/>
    <w:rsid w:val="005E0A78"/>
    <w:rsid w:val="005E5821"/>
    <w:rsid w:val="005E682C"/>
    <w:rsid w:val="005E7C98"/>
    <w:rsid w:val="005F0AF3"/>
    <w:rsid w:val="005F16C8"/>
    <w:rsid w:val="005F1D50"/>
    <w:rsid w:val="005F26D3"/>
    <w:rsid w:val="005F5470"/>
    <w:rsid w:val="005F635A"/>
    <w:rsid w:val="00602644"/>
    <w:rsid w:val="00602D0D"/>
    <w:rsid w:val="00605F0F"/>
    <w:rsid w:val="006069E8"/>
    <w:rsid w:val="00607727"/>
    <w:rsid w:val="0061323D"/>
    <w:rsid w:val="0062098F"/>
    <w:rsid w:val="00622130"/>
    <w:rsid w:val="00624025"/>
    <w:rsid w:val="00624E3F"/>
    <w:rsid w:val="00626973"/>
    <w:rsid w:val="00630A5E"/>
    <w:rsid w:val="006349EF"/>
    <w:rsid w:val="00640CA5"/>
    <w:rsid w:val="00642C1D"/>
    <w:rsid w:val="006434B0"/>
    <w:rsid w:val="00643C9C"/>
    <w:rsid w:val="00644B72"/>
    <w:rsid w:val="006500FB"/>
    <w:rsid w:val="00654159"/>
    <w:rsid w:val="00654CA8"/>
    <w:rsid w:val="006558FF"/>
    <w:rsid w:val="00660060"/>
    <w:rsid w:val="00663C27"/>
    <w:rsid w:val="00663F09"/>
    <w:rsid w:val="00664473"/>
    <w:rsid w:val="00665646"/>
    <w:rsid w:val="0066575C"/>
    <w:rsid w:val="00667482"/>
    <w:rsid w:val="0067039E"/>
    <w:rsid w:val="00674BC9"/>
    <w:rsid w:val="00674DA5"/>
    <w:rsid w:val="00675E2B"/>
    <w:rsid w:val="006768B1"/>
    <w:rsid w:val="00680CF2"/>
    <w:rsid w:val="006842D7"/>
    <w:rsid w:val="00684D90"/>
    <w:rsid w:val="006869FF"/>
    <w:rsid w:val="00687B0A"/>
    <w:rsid w:val="00690469"/>
    <w:rsid w:val="00690CDD"/>
    <w:rsid w:val="00692BE2"/>
    <w:rsid w:val="00694E30"/>
    <w:rsid w:val="00695AA1"/>
    <w:rsid w:val="006A0E66"/>
    <w:rsid w:val="006A1428"/>
    <w:rsid w:val="006A251B"/>
    <w:rsid w:val="006A4FD7"/>
    <w:rsid w:val="006A590A"/>
    <w:rsid w:val="006A5B01"/>
    <w:rsid w:val="006A5C2C"/>
    <w:rsid w:val="006A6F63"/>
    <w:rsid w:val="006B432A"/>
    <w:rsid w:val="006B4CFD"/>
    <w:rsid w:val="006B54B1"/>
    <w:rsid w:val="006B556C"/>
    <w:rsid w:val="006B55BF"/>
    <w:rsid w:val="006B5F68"/>
    <w:rsid w:val="006B6C0B"/>
    <w:rsid w:val="006C1003"/>
    <w:rsid w:val="006C399C"/>
    <w:rsid w:val="006C41DE"/>
    <w:rsid w:val="006C5AB4"/>
    <w:rsid w:val="006C6A2D"/>
    <w:rsid w:val="006D0023"/>
    <w:rsid w:val="006D6D1A"/>
    <w:rsid w:val="006E05E5"/>
    <w:rsid w:val="006E19B3"/>
    <w:rsid w:val="006F0623"/>
    <w:rsid w:val="006F47C4"/>
    <w:rsid w:val="006F52FF"/>
    <w:rsid w:val="006F6939"/>
    <w:rsid w:val="006F72E8"/>
    <w:rsid w:val="007008BE"/>
    <w:rsid w:val="00701F14"/>
    <w:rsid w:val="00703621"/>
    <w:rsid w:val="00706513"/>
    <w:rsid w:val="00706F98"/>
    <w:rsid w:val="00712237"/>
    <w:rsid w:val="007127DB"/>
    <w:rsid w:val="0071301D"/>
    <w:rsid w:val="00713E45"/>
    <w:rsid w:val="00715C8F"/>
    <w:rsid w:val="00717219"/>
    <w:rsid w:val="00717C01"/>
    <w:rsid w:val="00720532"/>
    <w:rsid w:val="0072094C"/>
    <w:rsid w:val="007222F8"/>
    <w:rsid w:val="00723390"/>
    <w:rsid w:val="00725528"/>
    <w:rsid w:val="00727886"/>
    <w:rsid w:val="007318EA"/>
    <w:rsid w:val="00732C93"/>
    <w:rsid w:val="00742F92"/>
    <w:rsid w:val="0074507F"/>
    <w:rsid w:val="00752FCD"/>
    <w:rsid w:val="00756C38"/>
    <w:rsid w:val="00761A1B"/>
    <w:rsid w:val="00761BC5"/>
    <w:rsid w:val="007622D8"/>
    <w:rsid w:val="007648A9"/>
    <w:rsid w:val="00764F9A"/>
    <w:rsid w:val="00766B82"/>
    <w:rsid w:val="007707A4"/>
    <w:rsid w:val="00774AA2"/>
    <w:rsid w:val="00777202"/>
    <w:rsid w:val="00780D0E"/>
    <w:rsid w:val="007817F5"/>
    <w:rsid w:val="00783A5A"/>
    <w:rsid w:val="00783DDC"/>
    <w:rsid w:val="007842A3"/>
    <w:rsid w:val="00785B81"/>
    <w:rsid w:val="00785D9A"/>
    <w:rsid w:val="007875C0"/>
    <w:rsid w:val="00787848"/>
    <w:rsid w:val="007919A9"/>
    <w:rsid w:val="00795344"/>
    <w:rsid w:val="007A00C0"/>
    <w:rsid w:val="007A1299"/>
    <w:rsid w:val="007A4072"/>
    <w:rsid w:val="007A4B9D"/>
    <w:rsid w:val="007A5935"/>
    <w:rsid w:val="007B069F"/>
    <w:rsid w:val="007B1848"/>
    <w:rsid w:val="007B21CB"/>
    <w:rsid w:val="007B56DE"/>
    <w:rsid w:val="007B74A1"/>
    <w:rsid w:val="007C3000"/>
    <w:rsid w:val="007C39BA"/>
    <w:rsid w:val="007C3BD7"/>
    <w:rsid w:val="007C45DA"/>
    <w:rsid w:val="007C6090"/>
    <w:rsid w:val="007D358E"/>
    <w:rsid w:val="007D3A6C"/>
    <w:rsid w:val="007D46E7"/>
    <w:rsid w:val="007D5B3B"/>
    <w:rsid w:val="007D6C62"/>
    <w:rsid w:val="007E0149"/>
    <w:rsid w:val="007E025C"/>
    <w:rsid w:val="007E0D6C"/>
    <w:rsid w:val="007E1CD4"/>
    <w:rsid w:val="007E2869"/>
    <w:rsid w:val="007E43D3"/>
    <w:rsid w:val="007E6274"/>
    <w:rsid w:val="007F1CAB"/>
    <w:rsid w:val="007F23E7"/>
    <w:rsid w:val="007F2FFD"/>
    <w:rsid w:val="007F3E00"/>
    <w:rsid w:val="007F48F6"/>
    <w:rsid w:val="007F62C5"/>
    <w:rsid w:val="007F6DF8"/>
    <w:rsid w:val="007F70AE"/>
    <w:rsid w:val="00801A46"/>
    <w:rsid w:val="00805E17"/>
    <w:rsid w:val="00806890"/>
    <w:rsid w:val="008071B9"/>
    <w:rsid w:val="00807CB6"/>
    <w:rsid w:val="008117CA"/>
    <w:rsid w:val="00812D79"/>
    <w:rsid w:val="0082353A"/>
    <w:rsid w:val="00827BEA"/>
    <w:rsid w:val="00834EAB"/>
    <w:rsid w:val="00835A6A"/>
    <w:rsid w:val="008361BF"/>
    <w:rsid w:val="00836C50"/>
    <w:rsid w:val="008377EA"/>
    <w:rsid w:val="00840487"/>
    <w:rsid w:val="008425D1"/>
    <w:rsid w:val="00843283"/>
    <w:rsid w:val="00847306"/>
    <w:rsid w:val="00847563"/>
    <w:rsid w:val="00851C8D"/>
    <w:rsid w:val="00854717"/>
    <w:rsid w:val="008551D8"/>
    <w:rsid w:val="00855D9E"/>
    <w:rsid w:val="00856070"/>
    <w:rsid w:val="00856FE6"/>
    <w:rsid w:val="00860898"/>
    <w:rsid w:val="0086322F"/>
    <w:rsid w:val="008635A6"/>
    <w:rsid w:val="008646EA"/>
    <w:rsid w:val="00865B8A"/>
    <w:rsid w:val="008660AC"/>
    <w:rsid w:val="00867B2F"/>
    <w:rsid w:val="00875C42"/>
    <w:rsid w:val="0087757E"/>
    <w:rsid w:val="0088274E"/>
    <w:rsid w:val="00882C17"/>
    <w:rsid w:val="0088330B"/>
    <w:rsid w:val="008871A9"/>
    <w:rsid w:val="00887E80"/>
    <w:rsid w:val="008904A0"/>
    <w:rsid w:val="00892CE3"/>
    <w:rsid w:val="00893104"/>
    <w:rsid w:val="00893CE7"/>
    <w:rsid w:val="00896F3F"/>
    <w:rsid w:val="008971C4"/>
    <w:rsid w:val="008A051D"/>
    <w:rsid w:val="008A155B"/>
    <w:rsid w:val="008A20B0"/>
    <w:rsid w:val="008A2731"/>
    <w:rsid w:val="008A2C14"/>
    <w:rsid w:val="008A478A"/>
    <w:rsid w:val="008A48FA"/>
    <w:rsid w:val="008A4CFB"/>
    <w:rsid w:val="008A5901"/>
    <w:rsid w:val="008B050D"/>
    <w:rsid w:val="008B0FE1"/>
    <w:rsid w:val="008B3181"/>
    <w:rsid w:val="008B38C0"/>
    <w:rsid w:val="008B4F2E"/>
    <w:rsid w:val="008C2755"/>
    <w:rsid w:val="008C3BC0"/>
    <w:rsid w:val="008C5267"/>
    <w:rsid w:val="008D11EB"/>
    <w:rsid w:val="008D1EF2"/>
    <w:rsid w:val="008D46A2"/>
    <w:rsid w:val="008D5035"/>
    <w:rsid w:val="008D54DF"/>
    <w:rsid w:val="008D7AB5"/>
    <w:rsid w:val="008E0256"/>
    <w:rsid w:val="008E2A37"/>
    <w:rsid w:val="008E594B"/>
    <w:rsid w:val="008F013E"/>
    <w:rsid w:val="008F13A4"/>
    <w:rsid w:val="008F7E90"/>
    <w:rsid w:val="00901D1A"/>
    <w:rsid w:val="0090281F"/>
    <w:rsid w:val="00902F8C"/>
    <w:rsid w:val="00904CB0"/>
    <w:rsid w:val="0090572A"/>
    <w:rsid w:val="00906F79"/>
    <w:rsid w:val="009073BD"/>
    <w:rsid w:val="00907418"/>
    <w:rsid w:val="009113B2"/>
    <w:rsid w:val="0091151D"/>
    <w:rsid w:val="0091277A"/>
    <w:rsid w:val="0091481A"/>
    <w:rsid w:val="00914A47"/>
    <w:rsid w:val="009155E2"/>
    <w:rsid w:val="00916651"/>
    <w:rsid w:val="00916D71"/>
    <w:rsid w:val="00920816"/>
    <w:rsid w:val="00920A10"/>
    <w:rsid w:val="00927080"/>
    <w:rsid w:val="00932577"/>
    <w:rsid w:val="00932698"/>
    <w:rsid w:val="00934A46"/>
    <w:rsid w:val="00935B72"/>
    <w:rsid w:val="009369CA"/>
    <w:rsid w:val="00936BC3"/>
    <w:rsid w:val="009377D9"/>
    <w:rsid w:val="009417CC"/>
    <w:rsid w:val="009420BC"/>
    <w:rsid w:val="009430E8"/>
    <w:rsid w:val="009455D6"/>
    <w:rsid w:val="009461B3"/>
    <w:rsid w:val="0094646D"/>
    <w:rsid w:val="0094785D"/>
    <w:rsid w:val="00953F62"/>
    <w:rsid w:val="0096037D"/>
    <w:rsid w:val="0096136D"/>
    <w:rsid w:val="00961E71"/>
    <w:rsid w:val="00962FD5"/>
    <w:rsid w:val="0096685D"/>
    <w:rsid w:val="00967AC2"/>
    <w:rsid w:val="00970704"/>
    <w:rsid w:val="00971023"/>
    <w:rsid w:val="00971696"/>
    <w:rsid w:val="00971EB8"/>
    <w:rsid w:val="00973990"/>
    <w:rsid w:val="00974B4C"/>
    <w:rsid w:val="00981392"/>
    <w:rsid w:val="00986ACC"/>
    <w:rsid w:val="009870A4"/>
    <w:rsid w:val="009900E0"/>
    <w:rsid w:val="00990354"/>
    <w:rsid w:val="00990C58"/>
    <w:rsid w:val="00992180"/>
    <w:rsid w:val="00992F4B"/>
    <w:rsid w:val="009931A3"/>
    <w:rsid w:val="009939E0"/>
    <w:rsid w:val="009940C5"/>
    <w:rsid w:val="00994B50"/>
    <w:rsid w:val="00995D4D"/>
    <w:rsid w:val="00997C7D"/>
    <w:rsid w:val="009B2A54"/>
    <w:rsid w:val="009B320E"/>
    <w:rsid w:val="009B4CA8"/>
    <w:rsid w:val="009C0FAD"/>
    <w:rsid w:val="009C5537"/>
    <w:rsid w:val="009D28F0"/>
    <w:rsid w:val="009D4E67"/>
    <w:rsid w:val="009D7B9A"/>
    <w:rsid w:val="009F05F9"/>
    <w:rsid w:val="009F09FE"/>
    <w:rsid w:val="009F313E"/>
    <w:rsid w:val="009F3496"/>
    <w:rsid w:val="009F4EC5"/>
    <w:rsid w:val="009F7D6A"/>
    <w:rsid w:val="00A01678"/>
    <w:rsid w:val="00A01B60"/>
    <w:rsid w:val="00A02256"/>
    <w:rsid w:val="00A02EF0"/>
    <w:rsid w:val="00A030EB"/>
    <w:rsid w:val="00A03581"/>
    <w:rsid w:val="00A0588C"/>
    <w:rsid w:val="00A07E7F"/>
    <w:rsid w:val="00A1230C"/>
    <w:rsid w:val="00A12C25"/>
    <w:rsid w:val="00A1356E"/>
    <w:rsid w:val="00A15D77"/>
    <w:rsid w:val="00A1659C"/>
    <w:rsid w:val="00A20695"/>
    <w:rsid w:val="00A245B8"/>
    <w:rsid w:val="00A260ED"/>
    <w:rsid w:val="00A276BB"/>
    <w:rsid w:val="00A27DB4"/>
    <w:rsid w:val="00A329EB"/>
    <w:rsid w:val="00A359B0"/>
    <w:rsid w:val="00A36D3C"/>
    <w:rsid w:val="00A375E9"/>
    <w:rsid w:val="00A40656"/>
    <w:rsid w:val="00A41444"/>
    <w:rsid w:val="00A451D5"/>
    <w:rsid w:val="00A47C27"/>
    <w:rsid w:val="00A50ABE"/>
    <w:rsid w:val="00A51011"/>
    <w:rsid w:val="00A5233E"/>
    <w:rsid w:val="00A5294D"/>
    <w:rsid w:val="00A53F3E"/>
    <w:rsid w:val="00A56298"/>
    <w:rsid w:val="00A63330"/>
    <w:rsid w:val="00A66305"/>
    <w:rsid w:val="00A66AB0"/>
    <w:rsid w:val="00A670A4"/>
    <w:rsid w:val="00A678F8"/>
    <w:rsid w:val="00A72F3D"/>
    <w:rsid w:val="00A739CE"/>
    <w:rsid w:val="00A74465"/>
    <w:rsid w:val="00A74FBA"/>
    <w:rsid w:val="00A75843"/>
    <w:rsid w:val="00A804D0"/>
    <w:rsid w:val="00A80966"/>
    <w:rsid w:val="00A815F6"/>
    <w:rsid w:val="00A81DB3"/>
    <w:rsid w:val="00A84DA6"/>
    <w:rsid w:val="00A921A7"/>
    <w:rsid w:val="00A93E86"/>
    <w:rsid w:val="00A94266"/>
    <w:rsid w:val="00A96EF5"/>
    <w:rsid w:val="00A97C84"/>
    <w:rsid w:val="00AA04EB"/>
    <w:rsid w:val="00AA3D02"/>
    <w:rsid w:val="00AA4DFE"/>
    <w:rsid w:val="00AB27EF"/>
    <w:rsid w:val="00AB630A"/>
    <w:rsid w:val="00AB6A23"/>
    <w:rsid w:val="00AC2990"/>
    <w:rsid w:val="00AC67CB"/>
    <w:rsid w:val="00AD00E8"/>
    <w:rsid w:val="00AD2183"/>
    <w:rsid w:val="00AD63A1"/>
    <w:rsid w:val="00AD7680"/>
    <w:rsid w:val="00AE02CB"/>
    <w:rsid w:val="00AE0574"/>
    <w:rsid w:val="00AE4743"/>
    <w:rsid w:val="00AE6E7D"/>
    <w:rsid w:val="00AF07B3"/>
    <w:rsid w:val="00AF2ED9"/>
    <w:rsid w:val="00AF42D1"/>
    <w:rsid w:val="00AF649E"/>
    <w:rsid w:val="00B00874"/>
    <w:rsid w:val="00B00F47"/>
    <w:rsid w:val="00B0205E"/>
    <w:rsid w:val="00B053C0"/>
    <w:rsid w:val="00B06C37"/>
    <w:rsid w:val="00B1245C"/>
    <w:rsid w:val="00B12CF8"/>
    <w:rsid w:val="00B170A9"/>
    <w:rsid w:val="00B23AF9"/>
    <w:rsid w:val="00B24F65"/>
    <w:rsid w:val="00B2593D"/>
    <w:rsid w:val="00B3038E"/>
    <w:rsid w:val="00B31EA7"/>
    <w:rsid w:val="00B31EB3"/>
    <w:rsid w:val="00B34190"/>
    <w:rsid w:val="00B345B0"/>
    <w:rsid w:val="00B3463F"/>
    <w:rsid w:val="00B34FA8"/>
    <w:rsid w:val="00B36B37"/>
    <w:rsid w:val="00B37B69"/>
    <w:rsid w:val="00B4013F"/>
    <w:rsid w:val="00B4614B"/>
    <w:rsid w:val="00B47026"/>
    <w:rsid w:val="00B50C70"/>
    <w:rsid w:val="00B50F46"/>
    <w:rsid w:val="00B53549"/>
    <w:rsid w:val="00B64173"/>
    <w:rsid w:val="00B67C17"/>
    <w:rsid w:val="00B70F56"/>
    <w:rsid w:val="00B7453F"/>
    <w:rsid w:val="00B76C29"/>
    <w:rsid w:val="00B81E9C"/>
    <w:rsid w:val="00B81EBE"/>
    <w:rsid w:val="00B833DC"/>
    <w:rsid w:val="00B839AD"/>
    <w:rsid w:val="00B83AE1"/>
    <w:rsid w:val="00B851A7"/>
    <w:rsid w:val="00B879F0"/>
    <w:rsid w:val="00B93B9C"/>
    <w:rsid w:val="00B93D72"/>
    <w:rsid w:val="00B94190"/>
    <w:rsid w:val="00B95EC7"/>
    <w:rsid w:val="00B95F28"/>
    <w:rsid w:val="00B96648"/>
    <w:rsid w:val="00B97271"/>
    <w:rsid w:val="00B97779"/>
    <w:rsid w:val="00BA163B"/>
    <w:rsid w:val="00BA2519"/>
    <w:rsid w:val="00BA28E9"/>
    <w:rsid w:val="00BA4CE8"/>
    <w:rsid w:val="00BA4F27"/>
    <w:rsid w:val="00BA5E7A"/>
    <w:rsid w:val="00BA61B8"/>
    <w:rsid w:val="00BB0692"/>
    <w:rsid w:val="00BB3705"/>
    <w:rsid w:val="00BB6889"/>
    <w:rsid w:val="00BB7787"/>
    <w:rsid w:val="00BC08F3"/>
    <w:rsid w:val="00BC5404"/>
    <w:rsid w:val="00BC5656"/>
    <w:rsid w:val="00BC6C51"/>
    <w:rsid w:val="00BC7450"/>
    <w:rsid w:val="00BD1127"/>
    <w:rsid w:val="00BD6813"/>
    <w:rsid w:val="00BF04B6"/>
    <w:rsid w:val="00BF30CB"/>
    <w:rsid w:val="00BF3955"/>
    <w:rsid w:val="00BF49BA"/>
    <w:rsid w:val="00BF4C77"/>
    <w:rsid w:val="00C00F93"/>
    <w:rsid w:val="00C056D1"/>
    <w:rsid w:val="00C117AC"/>
    <w:rsid w:val="00C127F1"/>
    <w:rsid w:val="00C14C96"/>
    <w:rsid w:val="00C162DD"/>
    <w:rsid w:val="00C20989"/>
    <w:rsid w:val="00C210EF"/>
    <w:rsid w:val="00C21E32"/>
    <w:rsid w:val="00C2249E"/>
    <w:rsid w:val="00C239CB"/>
    <w:rsid w:val="00C24C34"/>
    <w:rsid w:val="00C24C77"/>
    <w:rsid w:val="00C26A77"/>
    <w:rsid w:val="00C27CF4"/>
    <w:rsid w:val="00C301F1"/>
    <w:rsid w:val="00C30639"/>
    <w:rsid w:val="00C30781"/>
    <w:rsid w:val="00C30CBF"/>
    <w:rsid w:val="00C34FED"/>
    <w:rsid w:val="00C35019"/>
    <w:rsid w:val="00C35424"/>
    <w:rsid w:val="00C418CA"/>
    <w:rsid w:val="00C473B7"/>
    <w:rsid w:val="00C500DE"/>
    <w:rsid w:val="00C51370"/>
    <w:rsid w:val="00C51722"/>
    <w:rsid w:val="00C5234D"/>
    <w:rsid w:val="00C533C0"/>
    <w:rsid w:val="00C55C48"/>
    <w:rsid w:val="00C55D59"/>
    <w:rsid w:val="00C56495"/>
    <w:rsid w:val="00C66D5C"/>
    <w:rsid w:val="00C67078"/>
    <w:rsid w:val="00C678BC"/>
    <w:rsid w:val="00C72623"/>
    <w:rsid w:val="00C7321F"/>
    <w:rsid w:val="00C75173"/>
    <w:rsid w:val="00C754F3"/>
    <w:rsid w:val="00C81348"/>
    <w:rsid w:val="00C8161D"/>
    <w:rsid w:val="00C82B4E"/>
    <w:rsid w:val="00C835CF"/>
    <w:rsid w:val="00C840BB"/>
    <w:rsid w:val="00C85014"/>
    <w:rsid w:val="00C8573D"/>
    <w:rsid w:val="00C90214"/>
    <w:rsid w:val="00C93EF6"/>
    <w:rsid w:val="00C9435D"/>
    <w:rsid w:val="00C94D2C"/>
    <w:rsid w:val="00CA4B71"/>
    <w:rsid w:val="00CA4D37"/>
    <w:rsid w:val="00CA7224"/>
    <w:rsid w:val="00CB2C92"/>
    <w:rsid w:val="00CB3C6F"/>
    <w:rsid w:val="00CB546F"/>
    <w:rsid w:val="00CB5AE4"/>
    <w:rsid w:val="00CB5D11"/>
    <w:rsid w:val="00CC1DF7"/>
    <w:rsid w:val="00CC23D8"/>
    <w:rsid w:val="00CC75F1"/>
    <w:rsid w:val="00CD0CA7"/>
    <w:rsid w:val="00CE188C"/>
    <w:rsid w:val="00CE2741"/>
    <w:rsid w:val="00CE293B"/>
    <w:rsid w:val="00CE4368"/>
    <w:rsid w:val="00CE5FE1"/>
    <w:rsid w:val="00CE696B"/>
    <w:rsid w:val="00CE7AA6"/>
    <w:rsid w:val="00CF197E"/>
    <w:rsid w:val="00CF198C"/>
    <w:rsid w:val="00CF1C1D"/>
    <w:rsid w:val="00CF3486"/>
    <w:rsid w:val="00CF38EC"/>
    <w:rsid w:val="00CF76EB"/>
    <w:rsid w:val="00D01284"/>
    <w:rsid w:val="00D02124"/>
    <w:rsid w:val="00D07175"/>
    <w:rsid w:val="00D078A0"/>
    <w:rsid w:val="00D07FD1"/>
    <w:rsid w:val="00D16B26"/>
    <w:rsid w:val="00D21DF0"/>
    <w:rsid w:val="00D22E20"/>
    <w:rsid w:val="00D2650E"/>
    <w:rsid w:val="00D27C33"/>
    <w:rsid w:val="00D404E3"/>
    <w:rsid w:val="00D44059"/>
    <w:rsid w:val="00D45891"/>
    <w:rsid w:val="00D538BC"/>
    <w:rsid w:val="00D546DE"/>
    <w:rsid w:val="00D557F2"/>
    <w:rsid w:val="00D55907"/>
    <w:rsid w:val="00D576A2"/>
    <w:rsid w:val="00D62E5F"/>
    <w:rsid w:val="00D667F9"/>
    <w:rsid w:val="00D667FF"/>
    <w:rsid w:val="00D7269D"/>
    <w:rsid w:val="00D74047"/>
    <w:rsid w:val="00D746A0"/>
    <w:rsid w:val="00D74F1C"/>
    <w:rsid w:val="00D75F85"/>
    <w:rsid w:val="00D7740B"/>
    <w:rsid w:val="00D85663"/>
    <w:rsid w:val="00D86B28"/>
    <w:rsid w:val="00D912A9"/>
    <w:rsid w:val="00D9160D"/>
    <w:rsid w:val="00D9392D"/>
    <w:rsid w:val="00D950A5"/>
    <w:rsid w:val="00D95797"/>
    <w:rsid w:val="00D96C92"/>
    <w:rsid w:val="00DA06DA"/>
    <w:rsid w:val="00DA40B8"/>
    <w:rsid w:val="00DA5578"/>
    <w:rsid w:val="00DA5F0A"/>
    <w:rsid w:val="00DA7296"/>
    <w:rsid w:val="00DA740F"/>
    <w:rsid w:val="00DB03DC"/>
    <w:rsid w:val="00DB25AD"/>
    <w:rsid w:val="00DB768A"/>
    <w:rsid w:val="00DC07E6"/>
    <w:rsid w:val="00DC1DCF"/>
    <w:rsid w:val="00DC30FA"/>
    <w:rsid w:val="00DC3E06"/>
    <w:rsid w:val="00DC675C"/>
    <w:rsid w:val="00DC6D36"/>
    <w:rsid w:val="00DD1275"/>
    <w:rsid w:val="00DD22E8"/>
    <w:rsid w:val="00DD30D6"/>
    <w:rsid w:val="00DD33AF"/>
    <w:rsid w:val="00DD3B98"/>
    <w:rsid w:val="00DD60E2"/>
    <w:rsid w:val="00DD6631"/>
    <w:rsid w:val="00DE118E"/>
    <w:rsid w:val="00DE4F57"/>
    <w:rsid w:val="00DE52E9"/>
    <w:rsid w:val="00DE55BF"/>
    <w:rsid w:val="00DE7B33"/>
    <w:rsid w:val="00DE7BE6"/>
    <w:rsid w:val="00DF1FE4"/>
    <w:rsid w:val="00DF5542"/>
    <w:rsid w:val="00E00225"/>
    <w:rsid w:val="00E03F3A"/>
    <w:rsid w:val="00E055C5"/>
    <w:rsid w:val="00E12B3A"/>
    <w:rsid w:val="00E13C9E"/>
    <w:rsid w:val="00E1404F"/>
    <w:rsid w:val="00E15380"/>
    <w:rsid w:val="00E16B63"/>
    <w:rsid w:val="00E17EDF"/>
    <w:rsid w:val="00E23140"/>
    <w:rsid w:val="00E23B6A"/>
    <w:rsid w:val="00E2578A"/>
    <w:rsid w:val="00E26DC3"/>
    <w:rsid w:val="00E273F3"/>
    <w:rsid w:val="00E30B94"/>
    <w:rsid w:val="00E30D35"/>
    <w:rsid w:val="00E35E71"/>
    <w:rsid w:val="00E36084"/>
    <w:rsid w:val="00E422DA"/>
    <w:rsid w:val="00E43C62"/>
    <w:rsid w:val="00E43F43"/>
    <w:rsid w:val="00E44580"/>
    <w:rsid w:val="00E463D3"/>
    <w:rsid w:val="00E47515"/>
    <w:rsid w:val="00E50B91"/>
    <w:rsid w:val="00E552C6"/>
    <w:rsid w:val="00E60DF0"/>
    <w:rsid w:val="00E615E6"/>
    <w:rsid w:val="00E62717"/>
    <w:rsid w:val="00E643D7"/>
    <w:rsid w:val="00E6580E"/>
    <w:rsid w:val="00E67627"/>
    <w:rsid w:val="00E70059"/>
    <w:rsid w:val="00E71EBA"/>
    <w:rsid w:val="00E73CF8"/>
    <w:rsid w:val="00E74900"/>
    <w:rsid w:val="00E80962"/>
    <w:rsid w:val="00E80FB2"/>
    <w:rsid w:val="00E82CE1"/>
    <w:rsid w:val="00E83B38"/>
    <w:rsid w:val="00E92BE2"/>
    <w:rsid w:val="00E9385C"/>
    <w:rsid w:val="00EA7E0E"/>
    <w:rsid w:val="00EB04DC"/>
    <w:rsid w:val="00EB3FF2"/>
    <w:rsid w:val="00EB4BCC"/>
    <w:rsid w:val="00EC0155"/>
    <w:rsid w:val="00EC0653"/>
    <w:rsid w:val="00EC0920"/>
    <w:rsid w:val="00EC170B"/>
    <w:rsid w:val="00EC2436"/>
    <w:rsid w:val="00EC40B7"/>
    <w:rsid w:val="00EC739F"/>
    <w:rsid w:val="00ED0A65"/>
    <w:rsid w:val="00ED0E43"/>
    <w:rsid w:val="00ED2507"/>
    <w:rsid w:val="00ED267F"/>
    <w:rsid w:val="00ED5462"/>
    <w:rsid w:val="00ED57B0"/>
    <w:rsid w:val="00ED6115"/>
    <w:rsid w:val="00EE2B3A"/>
    <w:rsid w:val="00EE5BFE"/>
    <w:rsid w:val="00EE6906"/>
    <w:rsid w:val="00EE6FF9"/>
    <w:rsid w:val="00EE76C8"/>
    <w:rsid w:val="00EE7C42"/>
    <w:rsid w:val="00EF1436"/>
    <w:rsid w:val="00EF2A64"/>
    <w:rsid w:val="00EF363D"/>
    <w:rsid w:val="00EF408B"/>
    <w:rsid w:val="00EF52B2"/>
    <w:rsid w:val="00F03556"/>
    <w:rsid w:val="00F05868"/>
    <w:rsid w:val="00F06083"/>
    <w:rsid w:val="00F07EEC"/>
    <w:rsid w:val="00F11395"/>
    <w:rsid w:val="00F11920"/>
    <w:rsid w:val="00F123EC"/>
    <w:rsid w:val="00F14AA7"/>
    <w:rsid w:val="00F14AF6"/>
    <w:rsid w:val="00F14EF8"/>
    <w:rsid w:val="00F154F9"/>
    <w:rsid w:val="00F176A6"/>
    <w:rsid w:val="00F23596"/>
    <w:rsid w:val="00F2372A"/>
    <w:rsid w:val="00F23F46"/>
    <w:rsid w:val="00F24387"/>
    <w:rsid w:val="00F2735D"/>
    <w:rsid w:val="00F31FB5"/>
    <w:rsid w:val="00F3211A"/>
    <w:rsid w:val="00F33EF8"/>
    <w:rsid w:val="00F3588C"/>
    <w:rsid w:val="00F36742"/>
    <w:rsid w:val="00F36C62"/>
    <w:rsid w:val="00F40404"/>
    <w:rsid w:val="00F43348"/>
    <w:rsid w:val="00F4554F"/>
    <w:rsid w:val="00F46EFB"/>
    <w:rsid w:val="00F4725A"/>
    <w:rsid w:val="00F5203E"/>
    <w:rsid w:val="00F54B3B"/>
    <w:rsid w:val="00F55D54"/>
    <w:rsid w:val="00F63AD6"/>
    <w:rsid w:val="00F63BAB"/>
    <w:rsid w:val="00F72D77"/>
    <w:rsid w:val="00F744B1"/>
    <w:rsid w:val="00F7485D"/>
    <w:rsid w:val="00F74E6E"/>
    <w:rsid w:val="00F77E94"/>
    <w:rsid w:val="00F84AD2"/>
    <w:rsid w:val="00F85841"/>
    <w:rsid w:val="00F863FC"/>
    <w:rsid w:val="00F87FA0"/>
    <w:rsid w:val="00F9501D"/>
    <w:rsid w:val="00FA016B"/>
    <w:rsid w:val="00FA4779"/>
    <w:rsid w:val="00FA5DD6"/>
    <w:rsid w:val="00FA668B"/>
    <w:rsid w:val="00FA6C50"/>
    <w:rsid w:val="00FA71BB"/>
    <w:rsid w:val="00FB1209"/>
    <w:rsid w:val="00FB3C50"/>
    <w:rsid w:val="00FB3CD0"/>
    <w:rsid w:val="00FB4310"/>
    <w:rsid w:val="00FB7CDB"/>
    <w:rsid w:val="00FC24B3"/>
    <w:rsid w:val="00FC5B7D"/>
    <w:rsid w:val="00FC6A6F"/>
    <w:rsid w:val="00FD06F9"/>
    <w:rsid w:val="00FD2759"/>
    <w:rsid w:val="00FD5EBF"/>
    <w:rsid w:val="00FE05E4"/>
    <w:rsid w:val="00FE7904"/>
    <w:rsid w:val="00FF0C63"/>
    <w:rsid w:val="00FF1D97"/>
    <w:rsid w:val="00FF4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48668817"/>
  <w14:defaultImageDpi w14:val="0"/>
  <w15:docId w15:val="{C78B39F2-203B-4D54-A380-CBBF78E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CG Times"/>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15949"/>
    <w:rPr>
      <w:rFonts w:ascii="Times New Roman" w:hAnsi="Times New Roman" w:cs="Times New Roman"/>
    </w:rPr>
  </w:style>
  <w:style w:type="paragraph" w:styleId="Titolo1">
    <w:name w:val="heading 1"/>
    <w:basedOn w:val="Normale"/>
    <w:next w:val="Normale"/>
    <w:link w:val="Titolo1Carattere"/>
    <w:uiPriority w:val="9"/>
    <w:qFormat/>
    <w:pPr>
      <w:keepNext/>
      <w:jc w:val="both"/>
      <w:outlineLvl w:val="0"/>
    </w:pPr>
    <w:rPr>
      <w:sz w:val="24"/>
    </w:rPr>
  </w:style>
  <w:style w:type="paragraph" w:styleId="Titolo2">
    <w:name w:val="heading 2"/>
    <w:basedOn w:val="Normale"/>
    <w:next w:val="Normale"/>
    <w:link w:val="Titolo2Carattere"/>
    <w:uiPriority w:val="9"/>
    <w:qFormat/>
    <w:pPr>
      <w:keepNext/>
      <w:ind w:right="-17"/>
      <w:outlineLvl w:val="1"/>
    </w:pPr>
    <w:rPr>
      <w:sz w:val="24"/>
    </w:rPr>
  </w:style>
  <w:style w:type="paragraph" w:styleId="Titolo3">
    <w:name w:val="heading 3"/>
    <w:basedOn w:val="Normale"/>
    <w:next w:val="Normale"/>
    <w:link w:val="Titolo3Carattere"/>
    <w:uiPriority w:val="9"/>
    <w:qFormat/>
    <w:pPr>
      <w:keepNext/>
      <w:ind w:left="-70" w:right="-70"/>
      <w:jc w:val="center"/>
      <w:outlineLvl w:val="2"/>
    </w:pPr>
    <w:rPr>
      <w:b/>
    </w:rPr>
  </w:style>
  <w:style w:type="paragraph" w:styleId="Titolo4">
    <w:name w:val="heading 4"/>
    <w:basedOn w:val="Normale"/>
    <w:next w:val="Normale"/>
    <w:link w:val="Titolo4Carattere"/>
    <w:uiPriority w:val="9"/>
    <w:qFormat/>
    <w:pPr>
      <w:keepNext/>
      <w:jc w:val="center"/>
      <w:outlineLvl w:val="3"/>
    </w:pPr>
    <w:rPr>
      <w:b/>
      <w:sz w:val="22"/>
    </w:rPr>
  </w:style>
  <w:style w:type="paragraph" w:styleId="Titolo5">
    <w:name w:val="heading 5"/>
    <w:basedOn w:val="Normale"/>
    <w:next w:val="Normale"/>
    <w:link w:val="Titolo5Carattere"/>
    <w:uiPriority w:val="9"/>
    <w:qFormat/>
    <w:pPr>
      <w:keepNext/>
      <w:pBdr>
        <w:top w:val="single" w:sz="4" w:space="1" w:color="auto"/>
        <w:left w:val="single" w:sz="4" w:space="4" w:color="auto"/>
        <w:bottom w:val="single" w:sz="4" w:space="1" w:color="auto"/>
        <w:right w:val="single" w:sz="4" w:space="4" w:color="auto"/>
      </w:pBdr>
      <w:jc w:val="both"/>
      <w:outlineLvl w:val="4"/>
    </w:pPr>
    <w:rPr>
      <w:b/>
      <w:sz w:val="24"/>
    </w:rPr>
  </w:style>
  <w:style w:type="paragraph" w:styleId="Titolo6">
    <w:name w:val="heading 6"/>
    <w:basedOn w:val="Normale"/>
    <w:next w:val="Normale"/>
    <w:link w:val="Titolo6Carattere"/>
    <w:uiPriority w:val="9"/>
    <w:qFormat/>
    <w:pPr>
      <w:keepNext/>
      <w:ind w:left="70" w:right="71"/>
      <w:jc w:val="center"/>
      <w:outlineLvl w:val="5"/>
    </w:pPr>
    <w:rPr>
      <w:b/>
    </w:rPr>
  </w:style>
  <w:style w:type="paragraph" w:styleId="Titolo7">
    <w:name w:val="heading 7"/>
    <w:basedOn w:val="Normale"/>
    <w:next w:val="Normale"/>
    <w:link w:val="Titolo7Carattere"/>
    <w:uiPriority w:val="9"/>
    <w:qFormat/>
    <w:pPr>
      <w:keepNext/>
      <w:ind w:right="-70"/>
      <w:jc w:val="both"/>
      <w:outlineLvl w:val="6"/>
    </w:pPr>
    <w:rPr>
      <w:b/>
    </w:rPr>
  </w:style>
  <w:style w:type="paragraph" w:styleId="Titolo8">
    <w:name w:val="heading 8"/>
    <w:basedOn w:val="Normale"/>
    <w:next w:val="Normale"/>
    <w:link w:val="Titolo8Carattere"/>
    <w:uiPriority w:val="9"/>
    <w:qFormat/>
    <w:pPr>
      <w:keepNext/>
      <w:ind w:left="-70" w:right="-70"/>
      <w:jc w:val="both"/>
      <w:outlineLvl w:val="7"/>
    </w:pPr>
    <w:rPr>
      <w:b/>
    </w:rPr>
  </w:style>
  <w:style w:type="paragraph" w:styleId="Titolo9">
    <w:name w:val="heading 9"/>
    <w:basedOn w:val="Normale"/>
    <w:next w:val="Normale"/>
    <w:link w:val="Titolo9Carattere"/>
    <w:uiPriority w:val="9"/>
    <w:qFormat/>
    <w:pPr>
      <w:keepNext/>
      <w:ind w:left="-70"/>
      <w:jc w:val="center"/>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5A5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8F5A5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rsid w:val="008F5A5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8F5A5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8F5A5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8F5A54"/>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8F5A5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8F5A5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8F5A54"/>
    <w:rPr>
      <w:rFonts w:asciiTheme="majorHAnsi" w:eastAsiaTheme="majorEastAsia" w:hAnsiTheme="majorHAnsi" w:cstheme="majorBidi"/>
      <w:sz w:val="22"/>
      <w:szCs w:val="22"/>
    </w:rPr>
  </w:style>
  <w:style w:type="paragraph" w:styleId="Pidipagina">
    <w:name w:val="footer"/>
    <w:basedOn w:val="Normale"/>
    <w:link w:val="PidipaginaCarattere"/>
    <w:uiPriority w:val="99"/>
    <w:pPr>
      <w:tabs>
        <w:tab w:val="center" w:pos="4819"/>
        <w:tab w:val="right" w:pos="9071"/>
      </w:tabs>
    </w:pPr>
  </w:style>
  <w:style w:type="character" w:customStyle="1" w:styleId="PidipaginaCarattere">
    <w:name w:val="Piè di pagina Carattere"/>
    <w:basedOn w:val="Carpredefinitoparagrafo"/>
    <w:link w:val="Pidipagina"/>
    <w:uiPriority w:val="99"/>
    <w:semiHidden/>
    <w:rsid w:val="008F5A54"/>
    <w:rPr>
      <w:rFonts w:ascii="Times New Roman" w:hAnsi="Times New Roman" w:cs="Times New Roman"/>
    </w:rPr>
  </w:style>
  <w:style w:type="paragraph" w:styleId="Intestazione">
    <w:name w:val="header"/>
    <w:basedOn w:val="Normale"/>
    <w:link w:val="IntestazioneCarattere"/>
    <w:uiPriority w:val="99"/>
    <w:pPr>
      <w:tabs>
        <w:tab w:val="center" w:pos="4819"/>
        <w:tab w:val="right" w:pos="9638"/>
      </w:tabs>
    </w:pPr>
    <w:rPr>
      <w:sz w:val="24"/>
    </w:rPr>
  </w:style>
  <w:style w:type="character" w:customStyle="1" w:styleId="IntestazioneCarattere">
    <w:name w:val="Intestazione Carattere"/>
    <w:basedOn w:val="Carpredefinitoparagrafo"/>
    <w:link w:val="Intestazione"/>
    <w:uiPriority w:val="99"/>
    <w:rsid w:val="008F5A54"/>
    <w:rPr>
      <w:rFonts w:ascii="Times New Roman" w:hAnsi="Times New Roman" w:cs="Times New Roman"/>
    </w:rPr>
  </w:style>
  <w:style w:type="character" w:styleId="Numeropagina">
    <w:name w:val="page number"/>
    <w:basedOn w:val="Carpredefinitoparagrafo"/>
    <w:uiPriority w:val="99"/>
    <w:rPr>
      <w:rFonts w:cs="Times New Roman"/>
    </w:rPr>
  </w:style>
  <w:style w:type="paragraph" w:styleId="Corpotesto">
    <w:name w:val="Body Text"/>
    <w:basedOn w:val="Normale"/>
    <w:link w:val="CorpotestoCarattere"/>
    <w:uiPriority w:val="99"/>
    <w:pPr>
      <w:widowControl w:val="0"/>
      <w:spacing w:after="120"/>
      <w:jc w:val="both"/>
    </w:pPr>
    <w:rPr>
      <w:sz w:val="24"/>
    </w:rPr>
  </w:style>
  <w:style w:type="character" w:customStyle="1" w:styleId="CorpotestoCarattere">
    <w:name w:val="Corpo testo Carattere"/>
    <w:basedOn w:val="Carpredefinitoparagrafo"/>
    <w:link w:val="Corpotesto"/>
    <w:uiPriority w:val="99"/>
    <w:semiHidden/>
    <w:rsid w:val="008F5A54"/>
    <w:rPr>
      <w:rFonts w:ascii="Times New Roman" w:hAnsi="Times New Roman" w:cs="Times New Roman"/>
    </w:rPr>
  </w:style>
  <w:style w:type="paragraph" w:styleId="Corpodeltesto2">
    <w:name w:val="Body Text 2"/>
    <w:basedOn w:val="Normale"/>
    <w:link w:val="Corpodeltesto2Carattere"/>
    <w:uiPriority w:val="99"/>
    <w:rPr>
      <w:b/>
    </w:rPr>
  </w:style>
  <w:style w:type="character" w:customStyle="1" w:styleId="Corpodeltesto2Carattere">
    <w:name w:val="Corpo del testo 2 Carattere"/>
    <w:basedOn w:val="Carpredefinitoparagrafo"/>
    <w:link w:val="Corpodeltesto2"/>
    <w:uiPriority w:val="99"/>
    <w:semiHidden/>
    <w:rsid w:val="008F5A54"/>
    <w:rPr>
      <w:rFonts w:ascii="Times New Roman" w:hAnsi="Times New Roman" w:cs="Times New Roman"/>
    </w:rPr>
  </w:style>
  <w:style w:type="paragraph" w:styleId="Corpodeltesto3">
    <w:name w:val="Body Text 3"/>
    <w:basedOn w:val="Normale"/>
    <w:link w:val="Corpodeltesto3Carattere"/>
    <w:uiPriority w:val="99"/>
    <w:pPr>
      <w:ind w:right="-70"/>
      <w:jc w:val="both"/>
    </w:pPr>
    <w:rPr>
      <w:sz w:val="16"/>
    </w:rPr>
  </w:style>
  <w:style w:type="character" w:customStyle="1" w:styleId="Corpodeltesto3Carattere">
    <w:name w:val="Corpo del testo 3 Carattere"/>
    <w:basedOn w:val="Carpredefinitoparagrafo"/>
    <w:link w:val="Corpodeltesto3"/>
    <w:uiPriority w:val="99"/>
    <w:semiHidden/>
    <w:rsid w:val="008F5A54"/>
    <w:rPr>
      <w:rFonts w:ascii="Times New Roman" w:hAnsi="Times New Roman" w:cs="Times New Roman"/>
      <w:sz w:val="16"/>
      <w:szCs w:val="16"/>
    </w:rPr>
  </w:style>
  <w:style w:type="paragraph" w:styleId="Rientrocorpodeltesto">
    <w:name w:val="Body Text Indent"/>
    <w:basedOn w:val="Normale"/>
    <w:link w:val="RientrocorpodeltestoCarattere"/>
    <w:uiPriority w:val="99"/>
    <w:pPr>
      <w:ind w:firstLine="708"/>
      <w:jc w:val="both"/>
    </w:pPr>
    <w:rPr>
      <w:sz w:val="22"/>
    </w:rPr>
  </w:style>
  <w:style w:type="character" w:customStyle="1" w:styleId="RientrocorpodeltestoCarattere">
    <w:name w:val="Rientro corpo del testo Carattere"/>
    <w:basedOn w:val="Carpredefinitoparagrafo"/>
    <w:link w:val="Rientrocorpodeltesto"/>
    <w:uiPriority w:val="99"/>
    <w:semiHidden/>
    <w:rsid w:val="008F5A54"/>
    <w:rPr>
      <w:rFonts w:ascii="Times New Roman" w:hAnsi="Times New Roman" w:cs="Times New Roman"/>
    </w:rPr>
  </w:style>
  <w:style w:type="paragraph" w:styleId="Rientrocorpodeltesto2">
    <w:name w:val="Body Text Indent 2"/>
    <w:basedOn w:val="Normale"/>
    <w:link w:val="Rientrocorpodeltesto2Carattere"/>
    <w:uiPriority w:val="99"/>
    <w:pPr>
      <w:ind w:firstLine="709"/>
      <w:jc w:val="both"/>
    </w:pPr>
    <w:rPr>
      <w:sz w:val="22"/>
    </w:rPr>
  </w:style>
  <w:style w:type="character" w:customStyle="1" w:styleId="Rientrocorpodeltesto2Carattere">
    <w:name w:val="Rientro corpo del testo 2 Carattere"/>
    <w:basedOn w:val="Carpredefinitoparagrafo"/>
    <w:link w:val="Rientrocorpodeltesto2"/>
    <w:uiPriority w:val="99"/>
    <w:semiHidden/>
    <w:rsid w:val="008F5A54"/>
    <w:rPr>
      <w:rFonts w:ascii="Times New Roman" w:hAnsi="Times New Roman" w:cs="Times New Roman"/>
    </w:rPr>
  </w:style>
  <w:style w:type="paragraph" w:styleId="Rientrocorpodeltesto3">
    <w:name w:val="Body Text Indent 3"/>
    <w:basedOn w:val="Normale"/>
    <w:link w:val="Rientrocorpodeltesto3Carattere"/>
    <w:uiPriority w:val="99"/>
    <w:pPr>
      <w:ind w:left="851" w:hanging="284"/>
      <w:jc w:val="both"/>
    </w:pPr>
    <w:rPr>
      <w:sz w:val="22"/>
    </w:rPr>
  </w:style>
  <w:style w:type="character" w:customStyle="1" w:styleId="Rientrocorpodeltesto3Carattere">
    <w:name w:val="Rientro corpo del testo 3 Carattere"/>
    <w:basedOn w:val="Carpredefinitoparagrafo"/>
    <w:link w:val="Rientrocorpodeltesto3"/>
    <w:uiPriority w:val="99"/>
    <w:semiHidden/>
    <w:rsid w:val="008F5A54"/>
    <w:rPr>
      <w:rFonts w:ascii="Times New Roman" w:hAnsi="Times New Roman" w:cs="Times New Roman"/>
      <w:sz w:val="16"/>
      <w:szCs w:val="16"/>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rsid w:val="008F5A54"/>
    <w:rPr>
      <w:rFonts w:ascii="Times New Roman" w:hAnsi="Times New Roman" w:cs="Times New Roman"/>
      <w:sz w:val="0"/>
      <w:szCs w:val="0"/>
    </w:rPr>
  </w:style>
  <w:style w:type="paragraph" w:customStyle="1" w:styleId="elencopuntuatoprimoliv">
    <w:name w:val="elenco puntuato primo liv"/>
    <w:basedOn w:val="Corpotesto"/>
    <w:rsid w:val="003B436C"/>
    <w:pPr>
      <w:widowControl/>
      <w:numPr>
        <w:numId w:val="12"/>
      </w:numPr>
      <w:spacing w:after="0" w:line="360" w:lineRule="auto"/>
    </w:pPr>
    <w:rPr>
      <w:rFonts w:ascii="Arial" w:hAnsi="Arial" w:cs="Arial"/>
      <w:i/>
      <w:iCs/>
      <w:szCs w:val="24"/>
    </w:rPr>
  </w:style>
  <w:style w:type="table" w:styleId="Grigliatabella">
    <w:name w:val="Table Grid"/>
    <w:basedOn w:val="Tabellanormale"/>
    <w:uiPriority w:val="59"/>
    <w:rsid w:val="003431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A678F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5A54"/>
    <w:rPr>
      <w:rFonts w:ascii="Times New Roman" w:hAnsi="Times New Roman" w:cs="Times New Roman"/>
      <w:sz w:val="0"/>
      <w:szCs w:val="0"/>
    </w:rPr>
  </w:style>
  <w:style w:type="character" w:styleId="Collegamentoipertestuale">
    <w:name w:val="Hyperlink"/>
    <w:basedOn w:val="Carpredefinitoparagrafo"/>
    <w:uiPriority w:val="99"/>
    <w:rsid w:val="00372CDC"/>
    <w:rPr>
      <w:color w:val="0000FF"/>
      <w:u w:val="single"/>
    </w:rPr>
  </w:style>
  <w:style w:type="paragraph" w:styleId="Testonotaapidipagina">
    <w:name w:val="footnote text"/>
    <w:basedOn w:val="Normale"/>
    <w:link w:val="TestonotaapidipaginaCarattere"/>
    <w:uiPriority w:val="99"/>
    <w:semiHidden/>
    <w:rsid w:val="00372CDC"/>
  </w:style>
  <w:style w:type="character" w:customStyle="1" w:styleId="TestonotaapidipaginaCarattere">
    <w:name w:val="Testo nota a piè di pagina Carattere"/>
    <w:basedOn w:val="Carpredefinitoparagrafo"/>
    <w:link w:val="Testonotaapidipagina"/>
    <w:uiPriority w:val="99"/>
    <w:semiHidden/>
    <w:rsid w:val="008F5A54"/>
    <w:rPr>
      <w:rFonts w:ascii="Times New Roman" w:hAnsi="Times New Roman" w:cs="Times New Roman"/>
    </w:rPr>
  </w:style>
  <w:style w:type="paragraph" w:customStyle="1" w:styleId="BodyText21">
    <w:name w:val="Body Text 21"/>
    <w:basedOn w:val="Normale"/>
    <w:rsid w:val="00372CDC"/>
    <w:pPr>
      <w:jc w:val="both"/>
    </w:pPr>
    <w:rPr>
      <w:rFonts w:ascii="Verdana" w:hAnsi="Verdana"/>
      <w:i/>
      <w:sz w:val="28"/>
    </w:rPr>
  </w:style>
  <w:style w:type="paragraph" w:customStyle="1" w:styleId="BodyTextIndent21">
    <w:name w:val="Body Text Indent 21"/>
    <w:basedOn w:val="Normale"/>
    <w:rsid w:val="00372CDC"/>
    <w:pPr>
      <w:ind w:firstLine="708"/>
      <w:jc w:val="both"/>
    </w:pPr>
    <w:rPr>
      <w:rFonts w:ascii="Verdana" w:hAnsi="Verdana"/>
      <w:i/>
      <w:sz w:val="28"/>
    </w:rPr>
  </w:style>
  <w:style w:type="paragraph" w:styleId="Titolo">
    <w:name w:val="Title"/>
    <w:basedOn w:val="Normale"/>
    <w:link w:val="TitoloCarattere"/>
    <w:uiPriority w:val="10"/>
    <w:qFormat/>
    <w:rsid w:val="00372CDC"/>
    <w:pPr>
      <w:widowControl w:val="0"/>
      <w:jc w:val="center"/>
    </w:pPr>
    <w:rPr>
      <w:sz w:val="28"/>
      <w:lang w:eastAsia="en-US"/>
    </w:rPr>
  </w:style>
  <w:style w:type="character" w:customStyle="1" w:styleId="TitoloCarattere">
    <w:name w:val="Titolo Carattere"/>
    <w:basedOn w:val="Carpredefinitoparagrafo"/>
    <w:link w:val="Titolo"/>
    <w:uiPriority w:val="10"/>
    <w:rsid w:val="008F5A54"/>
    <w:rPr>
      <w:rFonts w:asciiTheme="majorHAnsi" w:eastAsiaTheme="majorEastAsia" w:hAnsiTheme="majorHAnsi" w:cstheme="majorBidi"/>
      <w:b/>
      <w:bCs/>
      <w:kern w:val="28"/>
      <w:sz w:val="32"/>
      <w:szCs w:val="32"/>
    </w:rPr>
  </w:style>
  <w:style w:type="paragraph" w:customStyle="1" w:styleId="BodyText31">
    <w:name w:val="Body Text 31"/>
    <w:basedOn w:val="Normale"/>
    <w:rsid w:val="00372CDC"/>
    <w:pPr>
      <w:widowControl w:val="0"/>
      <w:jc w:val="both"/>
    </w:pPr>
    <w:rPr>
      <w:b/>
      <w:i/>
      <w:sz w:val="28"/>
      <w:lang w:eastAsia="en-US"/>
    </w:rPr>
  </w:style>
  <w:style w:type="paragraph" w:styleId="Testodelblocco">
    <w:name w:val="Block Text"/>
    <w:basedOn w:val="Normale"/>
    <w:uiPriority w:val="99"/>
    <w:rsid w:val="00372CDC"/>
    <w:pPr>
      <w:spacing w:line="360" w:lineRule="atLeast"/>
      <w:ind w:left="284" w:right="283" w:firstLine="283"/>
      <w:jc w:val="both"/>
    </w:pPr>
    <w:rPr>
      <w:sz w:val="24"/>
    </w:rPr>
  </w:style>
  <w:style w:type="paragraph" w:customStyle="1" w:styleId="corpo">
    <w:name w:val="corpo"/>
    <w:basedOn w:val="Normale"/>
    <w:rsid w:val="00372CDC"/>
    <w:pPr>
      <w:tabs>
        <w:tab w:val="left" w:pos="426"/>
        <w:tab w:val="left" w:pos="7088"/>
        <w:tab w:val="right" w:pos="7938"/>
        <w:tab w:val="right" w:pos="9072"/>
      </w:tabs>
      <w:jc w:val="both"/>
    </w:pPr>
    <w:rPr>
      <w:rFonts w:ascii="Arial" w:hAnsi="Arial"/>
    </w:rPr>
  </w:style>
  <w:style w:type="paragraph" w:styleId="PreformattatoHTML">
    <w:name w:val="HTML Preformatted"/>
    <w:basedOn w:val="Normale"/>
    <w:link w:val="PreformattatoHTMLCarattere"/>
    <w:uiPriority w:val="99"/>
    <w:rsid w:val="00785B81"/>
    <w:rPr>
      <w:rFonts w:ascii="Courier New" w:hAnsi="Courier New" w:cs="Courier New"/>
    </w:rPr>
  </w:style>
  <w:style w:type="character" w:customStyle="1" w:styleId="PreformattatoHTMLCarattere">
    <w:name w:val="Preformattato HTML Carattere"/>
    <w:basedOn w:val="Carpredefinitoparagrafo"/>
    <w:link w:val="PreformattatoHTML"/>
    <w:uiPriority w:val="99"/>
    <w:locked/>
    <w:rsid w:val="00785B81"/>
    <w:rPr>
      <w:rFonts w:ascii="Courier New" w:hAnsi="Courier New"/>
    </w:rPr>
  </w:style>
  <w:style w:type="paragraph" w:customStyle="1" w:styleId="Normale1">
    <w:name w:val="Normale1"/>
    <w:qFormat/>
    <w:rsid w:val="0052467C"/>
    <w:rPr>
      <w:rFonts w:ascii="Times New Roman" w:hAnsi="Times New Roman" w:cs="Times New Roman"/>
      <w:color w:val="000000"/>
      <w:sz w:val="24"/>
    </w:rPr>
  </w:style>
  <w:style w:type="paragraph" w:customStyle="1" w:styleId="Modulovuoto">
    <w:name w:val="Modulo vuoto"/>
    <w:rsid w:val="0052467C"/>
    <w:rPr>
      <w:rFonts w:ascii="Times New Roman" w:hAnsi="Times New Roman" w:cs="Times New Roman"/>
      <w:color w:val="000000"/>
    </w:rPr>
  </w:style>
  <w:style w:type="character" w:styleId="Rimandocommento">
    <w:name w:val="annotation reference"/>
    <w:basedOn w:val="Carpredefinitoparagrafo"/>
    <w:rsid w:val="005527B9"/>
    <w:rPr>
      <w:sz w:val="16"/>
      <w:szCs w:val="16"/>
    </w:rPr>
  </w:style>
  <w:style w:type="paragraph" w:styleId="Testocommento">
    <w:name w:val="annotation text"/>
    <w:basedOn w:val="Normale"/>
    <w:link w:val="TestocommentoCarattere"/>
    <w:rsid w:val="005527B9"/>
  </w:style>
  <w:style w:type="character" w:customStyle="1" w:styleId="TestocommentoCarattere">
    <w:name w:val="Testo commento Carattere"/>
    <w:basedOn w:val="Carpredefinitoparagrafo"/>
    <w:link w:val="Testocommento"/>
    <w:rsid w:val="005527B9"/>
    <w:rPr>
      <w:rFonts w:ascii="Times New Roman" w:hAnsi="Times New Roman" w:cs="Times New Roman"/>
    </w:rPr>
  </w:style>
  <w:style w:type="paragraph" w:styleId="Soggettocommento">
    <w:name w:val="annotation subject"/>
    <w:basedOn w:val="Testocommento"/>
    <w:next w:val="Testocommento"/>
    <w:link w:val="SoggettocommentoCarattere"/>
    <w:rsid w:val="005527B9"/>
    <w:rPr>
      <w:b/>
      <w:bCs/>
    </w:rPr>
  </w:style>
  <w:style w:type="character" w:customStyle="1" w:styleId="SoggettocommentoCarattere">
    <w:name w:val="Soggetto commento Carattere"/>
    <w:basedOn w:val="TestocommentoCarattere"/>
    <w:link w:val="Soggettocommento"/>
    <w:rsid w:val="005527B9"/>
    <w:rPr>
      <w:rFonts w:ascii="Times New Roman" w:hAnsi="Times New Roman" w:cs="Times New Roman"/>
      <w:b/>
      <w:bCs/>
    </w:rPr>
  </w:style>
  <w:style w:type="paragraph" w:styleId="Paragrafoelenco">
    <w:name w:val="List Paragraph"/>
    <w:basedOn w:val="Normale"/>
    <w:uiPriority w:val="34"/>
    <w:qFormat/>
    <w:rsid w:val="00AE4743"/>
    <w:pPr>
      <w:ind w:left="720"/>
      <w:contextualSpacing/>
    </w:pPr>
  </w:style>
  <w:style w:type="paragraph" w:styleId="Revisione">
    <w:name w:val="Revision"/>
    <w:hidden/>
    <w:uiPriority w:val="99"/>
    <w:semiHidden/>
    <w:rsid w:val="00A12C25"/>
    <w:rPr>
      <w:rFonts w:ascii="Times New Roman" w:hAnsi="Times New Roman" w:cs="Times New Roman"/>
    </w:rPr>
  </w:style>
  <w:style w:type="character" w:customStyle="1" w:styleId="normaltextrun">
    <w:name w:val="normaltextrun"/>
    <w:basedOn w:val="Carpredefinitoparagrafo"/>
    <w:rsid w:val="00151479"/>
  </w:style>
  <w:style w:type="character" w:customStyle="1" w:styleId="eop">
    <w:name w:val="eop"/>
    <w:basedOn w:val="Carpredefinitoparagrafo"/>
    <w:rsid w:val="00151479"/>
  </w:style>
  <w:style w:type="paragraph" w:styleId="Sottotitolo">
    <w:name w:val="Subtitle"/>
    <w:basedOn w:val="Normale"/>
    <w:next w:val="Normale"/>
    <w:link w:val="SottotitoloCarattere"/>
    <w:qFormat/>
    <w:rsid w:val="00BF3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BF3955"/>
    <w:rPr>
      <w:rFonts w:asciiTheme="minorHAnsi" w:eastAsiaTheme="minorEastAsia" w:hAnsiTheme="minorHAnsi" w:cstheme="minorBidi"/>
      <w:color w:val="5A5A5A" w:themeColor="text1" w:themeTint="A5"/>
      <w:spacing w:val="15"/>
      <w:sz w:val="22"/>
      <w:szCs w:val="22"/>
    </w:rPr>
  </w:style>
  <w:style w:type="character" w:styleId="Enfasigrassetto">
    <w:name w:val="Strong"/>
    <w:basedOn w:val="Carpredefinitoparagrafo"/>
    <w:qFormat/>
    <w:rsid w:val="00BF3955"/>
    <w:rPr>
      <w:b/>
      <w:bCs/>
    </w:rPr>
  </w:style>
  <w:style w:type="character" w:styleId="Enfasicorsivo">
    <w:name w:val="Emphasis"/>
    <w:basedOn w:val="Carpredefinitoparagrafo"/>
    <w:qFormat/>
    <w:rsid w:val="00BF3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6172">
      <w:bodyDiv w:val="1"/>
      <w:marLeft w:val="0"/>
      <w:marRight w:val="0"/>
      <w:marTop w:val="0"/>
      <w:marBottom w:val="0"/>
      <w:divBdr>
        <w:top w:val="none" w:sz="0" w:space="0" w:color="auto"/>
        <w:left w:val="none" w:sz="0" w:space="0" w:color="auto"/>
        <w:bottom w:val="none" w:sz="0" w:space="0" w:color="auto"/>
        <w:right w:val="none" w:sz="0" w:space="0" w:color="auto"/>
      </w:divBdr>
    </w:div>
    <w:div w:id="361713743">
      <w:marLeft w:val="0"/>
      <w:marRight w:val="0"/>
      <w:marTop w:val="0"/>
      <w:marBottom w:val="0"/>
      <w:divBdr>
        <w:top w:val="none" w:sz="0" w:space="0" w:color="auto"/>
        <w:left w:val="none" w:sz="0" w:space="0" w:color="auto"/>
        <w:bottom w:val="none" w:sz="0" w:space="0" w:color="auto"/>
        <w:right w:val="none" w:sz="0" w:space="0" w:color="auto"/>
      </w:divBdr>
    </w:div>
    <w:div w:id="361713744">
      <w:marLeft w:val="0"/>
      <w:marRight w:val="0"/>
      <w:marTop w:val="0"/>
      <w:marBottom w:val="0"/>
      <w:divBdr>
        <w:top w:val="none" w:sz="0" w:space="0" w:color="auto"/>
        <w:left w:val="none" w:sz="0" w:space="0" w:color="auto"/>
        <w:bottom w:val="none" w:sz="0" w:space="0" w:color="auto"/>
        <w:right w:val="none" w:sz="0" w:space="0" w:color="auto"/>
      </w:divBdr>
    </w:div>
    <w:div w:id="361713745">
      <w:marLeft w:val="0"/>
      <w:marRight w:val="0"/>
      <w:marTop w:val="0"/>
      <w:marBottom w:val="0"/>
      <w:divBdr>
        <w:top w:val="none" w:sz="0" w:space="0" w:color="auto"/>
        <w:left w:val="none" w:sz="0" w:space="0" w:color="auto"/>
        <w:bottom w:val="none" w:sz="0" w:space="0" w:color="auto"/>
        <w:right w:val="none" w:sz="0" w:space="0" w:color="auto"/>
      </w:divBdr>
    </w:div>
    <w:div w:id="361713746">
      <w:marLeft w:val="0"/>
      <w:marRight w:val="0"/>
      <w:marTop w:val="0"/>
      <w:marBottom w:val="0"/>
      <w:divBdr>
        <w:top w:val="none" w:sz="0" w:space="0" w:color="auto"/>
        <w:left w:val="none" w:sz="0" w:space="0" w:color="auto"/>
        <w:bottom w:val="none" w:sz="0" w:space="0" w:color="auto"/>
        <w:right w:val="none" w:sz="0" w:space="0" w:color="auto"/>
      </w:divBdr>
    </w:div>
    <w:div w:id="361713747">
      <w:marLeft w:val="0"/>
      <w:marRight w:val="0"/>
      <w:marTop w:val="0"/>
      <w:marBottom w:val="0"/>
      <w:divBdr>
        <w:top w:val="none" w:sz="0" w:space="0" w:color="auto"/>
        <w:left w:val="none" w:sz="0" w:space="0" w:color="auto"/>
        <w:bottom w:val="none" w:sz="0" w:space="0" w:color="auto"/>
        <w:right w:val="none" w:sz="0" w:space="0" w:color="auto"/>
      </w:divBdr>
    </w:div>
    <w:div w:id="361713748">
      <w:marLeft w:val="0"/>
      <w:marRight w:val="0"/>
      <w:marTop w:val="0"/>
      <w:marBottom w:val="0"/>
      <w:divBdr>
        <w:top w:val="none" w:sz="0" w:space="0" w:color="auto"/>
        <w:left w:val="none" w:sz="0" w:space="0" w:color="auto"/>
        <w:bottom w:val="none" w:sz="0" w:space="0" w:color="auto"/>
        <w:right w:val="none" w:sz="0" w:space="0" w:color="auto"/>
      </w:divBdr>
    </w:div>
    <w:div w:id="361713749">
      <w:marLeft w:val="0"/>
      <w:marRight w:val="0"/>
      <w:marTop w:val="0"/>
      <w:marBottom w:val="0"/>
      <w:divBdr>
        <w:top w:val="none" w:sz="0" w:space="0" w:color="auto"/>
        <w:left w:val="none" w:sz="0" w:space="0" w:color="auto"/>
        <w:bottom w:val="none" w:sz="0" w:space="0" w:color="auto"/>
        <w:right w:val="none" w:sz="0" w:space="0" w:color="auto"/>
      </w:divBdr>
    </w:div>
    <w:div w:id="361713750">
      <w:marLeft w:val="0"/>
      <w:marRight w:val="0"/>
      <w:marTop w:val="0"/>
      <w:marBottom w:val="0"/>
      <w:divBdr>
        <w:top w:val="none" w:sz="0" w:space="0" w:color="auto"/>
        <w:left w:val="none" w:sz="0" w:space="0" w:color="auto"/>
        <w:bottom w:val="none" w:sz="0" w:space="0" w:color="auto"/>
        <w:right w:val="none" w:sz="0" w:space="0" w:color="auto"/>
      </w:divBdr>
    </w:div>
    <w:div w:id="361713751">
      <w:marLeft w:val="0"/>
      <w:marRight w:val="0"/>
      <w:marTop w:val="0"/>
      <w:marBottom w:val="0"/>
      <w:divBdr>
        <w:top w:val="none" w:sz="0" w:space="0" w:color="auto"/>
        <w:left w:val="none" w:sz="0" w:space="0" w:color="auto"/>
        <w:bottom w:val="none" w:sz="0" w:space="0" w:color="auto"/>
        <w:right w:val="none" w:sz="0" w:space="0" w:color="auto"/>
      </w:divBdr>
    </w:div>
    <w:div w:id="361713752">
      <w:marLeft w:val="0"/>
      <w:marRight w:val="0"/>
      <w:marTop w:val="0"/>
      <w:marBottom w:val="0"/>
      <w:divBdr>
        <w:top w:val="none" w:sz="0" w:space="0" w:color="auto"/>
        <w:left w:val="none" w:sz="0" w:space="0" w:color="auto"/>
        <w:bottom w:val="none" w:sz="0" w:space="0" w:color="auto"/>
        <w:right w:val="none" w:sz="0" w:space="0" w:color="auto"/>
      </w:divBdr>
    </w:div>
    <w:div w:id="361713753">
      <w:marLeft w:val="0"/>
      <w:marRight w:val="0"/>
      <w:marTop w:val="0"/>
      <w:marBottom w:val="0"/>
      <w:divBdr>
        <w:top w:val="none" w:sz="0" w:space="0" w:color="auto"/>
        <w:left w:val="none" w:sz="0" w:space="0" w:color="auto"/>
        <w:bottom w:val="none" w:sz="0" w:space="0" w:color="auto"/>
        <w:right w:val="none" w:sz="0" w:space="0" w:color="auto"/>
      </w:divBdr>
    </w:div>
    <w:div w:id="361713754">
      <w:marLeft w:val="0"/>
      <w:marRight w:val="0"/>
      <w:marTop w:val="0"/>
      <w:marBottom w:val="0"/>
      <w:divBdr>
        <w:top w:val="none" w:sz="0" w:space="0" w:color="auto"/>
        <w:left w:val="none" w:sz="0" w:space="0" w:color="auto"/>
        <w:bottom w:val="none" w:sz="0" w:space="0" w:color="auto"/>
        <w:right w:val="none" w:sz="0" w:space="0" w:color="auto"/>
      </w:divBdr>
    </w:div>
    <w:div w:id="361713755">
      <w:marLeft w:val="0"/>
      <w:marRight w:val="0"/>
      <w:marTop w:val="0"/>
      <w:marBottom w:val="0"/>
      <w:divBdr>
        <w:top w:val="none" w:sz="0" w:space="0" w:color="auto"/>
        <w:left w:val="none" w:sz="0" w:space="0" w:color="auto"/>
        <w:bottom w:val="none" w:sz="0" w:space="0" w:color="auto"/>
        <w:right w:val="none" w:sz="0" w:space="0" w:color="auto"/>
      </w:divBdr>
    </w:div>
    <w:div w:id="361713756">
      <w:marLeft w:val="0"/>
      <w:marRight w:val="0"/>
      <w:marTop w:val="0"/>
      <w:marBottom w:val="0"/>
      <w:divBdr>
        <w:top w:val="none" w:sz="0" w:space="0" w:color="auto"/>
        <w:left w:val="none" w:sz="0" w:space="0" w:color="auto"/>
        <w:bottom w:val="none" w:sz="0" w:space="0" w:color="auto"/>
        <w:right w:val="none" w:sz="0" w:space="0" w:color="auto"/>
      </w:divBdr>
    </w:div>
    <w:div w:id="582565378">
      <w:bodyDiv w:val="1"/>
      <w:marLeft w:val="0"/>
      <w:marRight w:val="0"/>
      <w:marTop w:val="0"/>
      <w:marBottom w:val="0"/>
      <w:divBdr>
        <w:top w:val="none" w:sz="0" w:space="0" w:color="auto"/>
        <w:left w:val="none" w:sz="0" w:space="0" w:color="auto"/>
        <w:bottom w:val="none" w:sz="0" w:space="0" w:color="auto"/>
        <w:right w:val="none" w:sz="0" w:space="0" w:color="auto"/>
      </w:divBdr>
      <w:divsChild>
        <w:div w:id="246035434">
          <w:marLeft w:val="0"/>
          <w:marRight w:val="0"/>
          <w:marTop w:val="0"/>
          <w:marBottom w:val="0"/>
          <w:divBdr>
            <w:top w:val="none" w:sz="0" w:space="0" w:color="auto"/>
            <w:left w:val="none" w:sz="0" w:space="0" w:color="auto"/>
            <w:bottom w:val="none" w:sz="0" w:space="0" w:color="auto"/>
            <w:right w:val="none" w:sz="0" w:space="0" w:color="auto"/>
          </w:divBdr>
        </w:div>
        <w:div w:id="881289755">
          <w:marLeft w:val="0"/>
          <w:marRight w:val="0"/>
          <w:marTop w:val="0"/>
          <w:marBottom w:val="0"/>
          <w:divBdr>
            <w:top w:val="none" w:sz="0" w:space="0" w:color="auto"/>
            <w:left w:val="none" w:sz="0" w:space="0" w:color="auto"/>
            <w:bottom w:val="none" w:sz="0" w:space="0" w:color="auto"/>
            <w:right w:val="none" w:sz="0" w:space="0" w:color="auto"/>
          </w:divBdr>
        </w:div>
        <w:div w:id="1785463974">
          <w:marLeft w:val="0"/>
          <w:marRight w:val="0"/>
          <w:marTop w:val="0"/>
          <w:marBottom w:val="0"/>
          <w:divBdr>
            <w:top w:val="none" w:sz="0" w:space="0" w:color="auto"/>
            <w:left w:val="none" w:sz="0" w:space="0" w:color="auto"/>
            <w:bottom w:val="none" w:sz="0" w:space="0" w:color="auto"/>
            <w:right w:val="none" w:sz="0" w:space="0" w:color="auto"/>
          </w:divBdr>
          <w:divsChild>
            <w:div w:id="618030347">
              <w:marLeft w:val="-75"/>
              <w:marRight w:val="0"/>
              <w:marTop w:val="30"/>
              <w:marBottom w:val="30"/>
              <w:divBdr>
                <w:top w:val="none" w:sz="0" w:space="0" w:color="auto"/>
                <w:left w:val="none" w:sz="0" w:space="0" w:color="auto"/>
                <w:bottom w:val="none" w:sz="0" w:space="0" w:color="auto"/>
                <w:right w:val="none" w:sz="0" w:space="0" w:color="auto"/>
              </w:divBdr>
              <w:divsChild>
                <w:div w:id="448858542">
                  <w:marLeft w:val="0"/>
                  <w:marRight w:val="0"/>
                  <w:marTop w:val="0"/>
                  <w:marBottom w:val="0"/>
                  <w:divBdr>
                    <w:top w:val="none" w:sz="0" w:space="0" w:color="auto"/>
                    <w:left w:val="none" w:sz="0" w:space="0" w:color="auto"/>
                    <w:bottom w:val="none" w:sz="0" w:space="0" w:color="auto"/>
                    <w:right w:val="none" w:sz="0" w:space="0" w:color="auto"/>
                  </w:divBdr>
                  <w:divsChild>
                    <w:div w:id="752091520">
                      <w:marLeft w:val="0"/>
                      <w:marRight w:val="0"/>
                      <w:marTop w:val="0"/>
                      <w:marBottom w:val="0"/>
                      <w:divBdr>
                        <w:top w:val="none" w:sz="0" w:space="0" w:color="auto"/>
                        <w:left w:val="none" w:sz="0" w:space="0" w:color="auto"/>
                        <w:bottom w:val="none" w:sz="0" w:space="0" w:color="auto"/>
                        <w:right w:val="none" w:sz="0" w:space="0" w:color="auto"/>
                      </w:divBdr>
                    </w:div>
                  </w:divsChild>
                </w:div>
                <w:div w:id="54865163">
                  <w:marLeft w:val="0"/>
                  <w:marRight w:val="0"/>
                  <w:marTop w:val="0"/>
                  <w:marBottom w:val="0"/>
                  <w:divBdr>
                    <w:top w:val="none" w:sz="0" w:space="0" w:color="auto"/>
                    <w:left w:val="none" w:sz="0" w:space="0" w:color="auto"/>
                    <w:bottom w:val="none" w:sz="0" w:space="0" w:color="auto"/>
                    <w:right w:val="none" w:sz="0" w:space="0" w:color="auto"/>
                  </w:divBdr>
                  <w:divsChild>
                    <w:div w:id="1612396351">
                      <w:marLeft w:val="0"/>
                      <w:marRight w:val="0"/>
                      <w:marTop w:val="0"/>
                      <w:marBottom w:val="0"/>
                      <w:divBdr>
                        <w:top w:val="none" w:sz="0" w:space="0" w:color="auto"/>
                        <w:left w:val="none" w:sz="0" w:space="0" w:color="auto"/>
                        <w:bottom w:val="none" w:sz="0" w:space="0" w:color="auto"/>
                        <w:right w:val="none" w:sz="0" w:space="0" w:color="auto"/>
                      </w:divBdr>
                    </w:div>
                  </w:divsChild>
                </w:div>
                <w:div w:id="148639348">
                  <w:marLeft w:val="0"/>
                  <w:marRight w:val="0"/>
                  <w:marTop w:val="0"/>
                  <w:marBottom w:val="0"/>
                  <w:divBdr>
                    <w:top w:val="none" w:sz="0" w:space="0" w:color="auto"/>
                    <w:left w:val="none" w:sz="0" w:space="0" w:color="auto"/>
                    <w:bottom w:val="none" w:sz="0" w:space="0" w:color="auto"/>
                    <w:right w:val="none" w:sz="0" w:space="0" w:color="auto"/>
                  </w:divBdr>
                  <w:divsChild>
                    <w:div w:id="167447276">
                      <w:marLeft w:val="0"/>
                      <w:marRight w:val="0"/>
                      <w:marTop w:val="0"/>
                      <w:marBottom w:val="0"/>
                      <w:divBdr>
                        <w:top w:val="none" w:sz="0" w:space="0" w:color="auto"/>
                        <w:left w:val="none" w:sz="0" w:space="0" w:color="auto"/>
                        <w:bottom w:val="none" w:sz="0" w:space="0" w:color="auto"/>
                        <w:right w:val="none" w:sz="0" w:space="0" w:color="auto"/>
                      </w:divBdr>
                    </w:div>
                    <w:div w:id="276062942">
                      <w:marLeft w:val="0"/>
                      <w:marRight w:val="0"/>
                      <w:marTop w:val="0"/>
                      <w:marBottom w:val="0"/>
                      <w:divBdr>
                        <w:top w:val="none" w:sz="0" w:space="0" w:color="auto"/>
                        <w:left w:val="none" w:sz="0" w:space="0" w:color="auto"/>
                        <w:bottom w:val="none" w:sz="0" w:space="0" w:color="auto"/>
                        <w:right w:val="none" w:sz="0" w:space="0" w:color="auto"/>
                      </w:divBdr>
                    </w:div>
                  </w:divsChild>
                </w:div>
                <w:div w:id="381488097">
                  <w:marLeft w:val="0"/>
                  <w:marRight w:val="0"/>
                  <w:marTop w:val="0"/>
                  <w:marBottom w:val="0"/>
                  <w:divBdr>
                    <w:top w:val="none" w:sz="0" w:space="0" w:color="auto"/>
                    <w:left w:val="none" w:sz="0" w:space="0" w:color="auto"/>
                    <w:bottom w:val="none" w:sz="0" w:space="0" w:color="auto"/>
                    <w:right w:val="none" w:sz="0" w:space="0" w:color="auto"/>
                  </w:divBdr>
                  <w:divsChild>
                    <w:div w:id="2082435629">
                      <w:marLeft w:val="0"/>
                      <w:marRight w:val="0"/>
                      <w:marTop w:val="0"/>
                      <w:marBottom w:val="0"/>
                      <w:divBdr>
                        <w:top w:val="none" w:sz="0" w:space="0" w:color="auto"/>
                        <w:left w:val="none" w:sz="0" w:space="0" w:color="auto"/>
                        <w:bottom w:val="none" w:sz="0" w:space="0" w:color="auto"/>
                        <w:right w:val="none" w:sz="0" w:space="0" w:color="auto"/>
                      </w:divBdr>
                    </w:div>
                    <w:div w:id="1541088379">
                      <w:marLeft w:val="0"/>
                      <w:marRight w:val="0"/>
                      <w:marTop w:val="0"/>
                      <w:marBottom w:val="0"/>
                      <w:divBdr>
                        <w:top w:val="none" w:sz="0" w:space="0" w:color="auto"/>
                        <w:left w:val="none" w:sz="0" w:space="0" w:color="auto"/>
                        <w:bottom w:val="none" w:sz="0" w:space="0" w:color="auto"/>
                        <w:right w:val="none" w:sz="0" w:space="0" w:color="auto"/>
                      </w:divBdr>
                    </w:div>
                  </w:divsChild>
                </w:div>
                <w:div w:id="331953757">
                  <w:marLeft w:val="0"/>
                  <w:marRight w:val="0"/>
                  <w:marTop w:val="0"/>
                  <w:marBottom w:val="0"/>
                  <w:divBdr>
                    <w:top w:val="none" w:sz="0" w:space="0" w:color="auto"/>
                    <w:left w:val="none" w:sz="0" w:space="0" w:color="auto"/>
                    <w:bottom w:val="none" w:sz="0" w:space="0" w:color="auto"/>
                    <w:right w:val="none" w:sz="0" w:space="0" w:color="auto"/>
                  </w:divBdr>
                  <w:divsChild>
                    <w:div w:id="1420786037">
                      <w:marLeft w:val="0"/>
                      <w:marRight w:val="0"/>
                      <w:marTop w:val="0"/>
                      <w:marBottom w:val="0"/>
                      <w:divBdr>
                        <w:top w:val="none" w:sz="0" w:space="0" w:color="auto"/>
                        <w:left w:val="none" w:sz="0" w:space="0" w:color="auto"/>
                        <w:bottom w:val="none" w:sz="0" w:space="0" w:color="auto"/>
                        <w:right w:val="none" w:sz="0" w:space="0" w:color="auto"/>
                      </w:divBdr>
                      <w:divsChild>
                        <w:div w:id="252397882">
                          <w:marLeft w:val="0"/>
                          <w:marRight w:val="0"/>
                          <w:marTop w:val="0"/>
                          <w:marBottom w:val="0"/>
                          <w:divBdr>
                            <w:top w:val="none" w:sz="0" w:space="0" w:color="auto"/>
                            <w:left w:val="none" w:sz="0" w:space="0" w:color="auto"/>
                            <w:bottom w:val="none" w:sz="0" w:space="0" w:color="auto"/>
                            <w:right w:val="none" w:sz="0" w:space="0" w:color="auto"/>
                          </w:divBdr>
                          <w:divsChild>
                            <w:div w:id="682367979">
                              <w:marLeft w:val="0"/>
                              <w:marRight w:val="0"/>
                              <w:marTop w:val="0"/>
                              <w:marBottom w:val="0"/>
                              <w:divBdr>
                                <w:top w:val="none" w:sz="0" w:space="0" w:color="auto"/>
                                <w:left w:val="none" w:sz="0" w:space="0" w:color="auto"/>
                                <w:bottom w:val="none" w:sz="0" w:space="0" w:color="auto"/>
                                <w:right w:val="none" w:sz="0" w:space="0" w:color="auto"/>
                              </w:divBdr>
                              <w:divsChild>
                                <w:div w:id="764307661">
                                  <w:marLeft w:val="0"/>
                                  <w:marRight w:val="0"/>
                                  <w:marTop w:val="0"/>
                                  <w:marBottom w:val="0"/>
                                  <w:divBdr>
                                    <w:top w:val="none" w:sz="0" w:space="0" w:color="auto"/>
                                    <w:left w:val="none" w:sz="0" w:space="0" w:color="auto"/>
                                    <w:bottom w:val="none" w:sz="0" w:space="0" w:color="auto"/>
                                    <w:right w:val="none" w:sz="0" w:space="0" w:color="auto"/>
                                  </w:divBdr>
                                  <w:divsChild>
                                    <w:div w:id="14032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295107">
                      <w:marLeft w:val="0"/>
                      <w:marRight w:val="0"/>
                      <w:marTop w:val="0"/>
                      <w:marBottom w:val="0"/>
                      <w:divBdr>
                        <w:top w:val="none" w:sz="0" w:space="0" w:color="auto"/>
                        <w:left w:val="none" w:sz="0" w:space="0" w:color="auto"/>
                        <w:bottom w:val="none" w:sz="0" w:space="0" w:color="auto"/>
                        <w:right w:val="none" w:sz="0" w:space="0" w:color="auto"/>
                      </w:divBdr>
                    </w:div>
                  </w:divsChild>
                </w:div>
                <w:div w:id="690690563">
                  <w:marLeft w:val="0"/>
                  <w:marRight w:val="0"/>
                  <w:marTop w:val="0"/>
                  <w:marBottom w:val="0"/>
                  <w:divBdr>
                    <w:top w:val="none" w:sz="0" w:space="0" w:color="auto"/>
                    <w:left w:val="none" w:sz="0" w:space="0" w:color="auto"/>
                    <w:bottom w:val="none" w:sz="0" w:space="0" w:color="auto"/>
                    <w:right w:val="none" w:sz="0" w:space="0" w:color="auto"/>
                  </w:divBdr>
                  <w:divsChild>
                    <w:div w:id="508058619">
                      <w:marLeft w:val="0"/>
                      <w:marRight w:val="0"/>
                      <w:marTop w:val="0"/>
                      <w:marBottom w:val="0"/>
                      <w:divBdr>
                        <w:top w:val="none" w:sz="0" w:space="0" w:color="auto"/>
                        <w:left w:val="none" w:sz="0" w:space="0" w:color="auto"/>
                        <w:bottom w:val="none" w:sz="0" w:space="0" w:color="auto"/>
                        <w:right w:val="none" w:sz="0" w:space="0" w:color="auto"/>
                      </w:divBdr>
                    </w:div>
                    <w:div w:id="1113090019">
                      <w:marLeft w:val="0"/>
                      <w:marRight w:val="0"/>
                      <w:marTop w:val="0"/>
                      <w:marBottom w:val="0"/>
                      <w:divBdr>
                        <w:top w:val="none" w:sz="0" w:space="0" w:color="auto"/>
                        <w:left w:val="none" w:sz="0" w:space="0" w:color="auto"/>
                        <w:bottom w:val="none" w:sz="0" w:space="0" w:color="auto"/>
                        <w:right w:val="none" w:sz="0" w:space="0" w:color="auto"/>
                      </w:divBdr>
                    </w:div>
                    <w:div w:id="250624185">
                      <w:marLeft w:val="0"/>
                      <w:marRight w:val="0"/>
                      <w:marTop w:val="0"/>
                      <w:marBottom w:val="0"/>
                      <w:divBdr>
                        <w:top w:val="none" w:sz="0" w:space="0" w:color="auto"/>
                        <w:left w:val="none" w:sz="0" w:space="0" w:color="auto"/>
                        <w:bottom w:val="none" w:sz="0" w:space="0" w:color="auto"/>
                        <w:right w:val="none" w:sz="0" w:space="0" w:color="auto"/>
                      </w:divBdr>
                    </w:div>
                  </w:divsChild>
                </w:div>
                <w:div w:id="121117512">
                  <w:marLeft w:val="0"/>
                  <w:marRight w:val="0"/>
                  <w:marTop w:val="0"/>
                  <w:marBottom w:val="0"/>
                  <w:divBdr>
                    <w:top w:val="none" w:sz="0" w:space="0" w:color="auto"/>
                    <w:left w:val="none" w:sz="0" w:space="0" w:color="auto"/>
                    <w:bottom w:val="none" w:sz="0" w:space="0" w:color="auto"/>
                    <w:right w:val="none" w:sz="0" w:space="0" w:color="auto"/>
                  </w:divBdr>
                  <w:divsChild>
                    <w:div w:id="1947230315">
                      <w:marLeft w:val="0"/>
                      <w:marRight w:val="0"/>
                      <w:marTop w:val="0"/>
                      <w:marBottom w:val="0"/>
                      <w:divBdr>
                        <w:top w:val="none" w:sz="0" w:space="0" w:color="auto"/>
                        <w:left w:val="none" w:sz="0" w:space="0" w:color="auto"/>
                        <w:bottom w:val="none" w:sz="0" w:space="0" w:color="auto"/>
                        <w:right w:val="none" w:sz="0" w:space="0" w:color="auto"/>
                      </w:divBdr>
                    </w:div>
                  </w:divsChild>
                </w:div>
                <w:div w:id="1557547160">
                  <w:marLeft w:val="0"/>
                  <w:marRight w:val="0"/>
                  <w:marTop w:val="0"/>
                  <w:marBottom w:val="0"/>
                  <w:divBdr>
                    <w:top w:val="none" w:sz="0" w:space="0" w:color="auto"/>
                    <w:left w:val="none" w:sz="0" w:space="0" w:color="auto"/>
                    <w:bottom w:val="none" w:sz="0" w:space="0" w:color="auto"/>
                    <w:right w:val="none" w:sz="0" w:space="0" w:color="auto"/>
                  </w:divBdr>
                  <w:divsChild>
                    <w:div w:id="948657464">
                      <w:marLeft w:val="0"/>
                      <w:marRight w:val="0"/>
                      <w:marTop w:val="0"/>
                      <w:marBottom w:val="0"/>
                      <w:divBdr>
                        <w:top w:val="none" w:sz="0" w:space="0" w:color="auto"/>
                        <w:left w:val="none" w:sz="0" w:space="0" w:color="auto"/>
                        <w:bottom w:val="none" w:sz="0" w:space="0" w:color="auto"/>
                        <w:right w:val="none" w:sz="0" w:space="0" w:color="auto"/>
                      </w:divBdr>
                    </w:div>
                  </w:divsChild>
                </w:div>
                <w:div w:id="1296835213">
                  <w:marLeft w:val="0"/>
                  <w:marRight w:val="0"/>
                  <w:marTop w:val="0"/>
                  <w:marBottom w:val="0"/>
                  <w:divBdr>
                    <w:top w:val="none" w:sz="0" w:space="0" w:color="auto"/>
                    <w:left w:val="none" w:sz="0" w:space="0" w:color="auto"/>
                    <w:bottom w:val="none" w:sz="0" w:space="0" w:color="auto"/>
                    <w:right w:val="none" w:sz="0" w:space="0" w:color="auto"/>
                  </w:divBdr>
                  <w:divsChild>
                    <w:div w:id="62073994">
                      <w:marLeft w:val="0"/>
                      <w:marRight w:val="0"/>
                      <w:marTop w:val="0"/>
                      <w:marBottom w:val="0"/>
                      <w:divBdr>
                        <w:top w:val="none" w:sz="0" w:space="0" w:color="auto"/>
                        <w:left w:val="none" w:sz="0" w:space="0" w:color="auto"/>
                        <w:bottom w:val="none" w:sz="0" w:space="0" w:color="auto"/>
                        <w:right w:val="none" w:sz="0" w:space="0" w:color="auto"/>
                      </w:divBdr>
                    </w:div>
                  </w:divsChild>
                </w:div>
                <w:div w:id="573320923">
                  <w:marLeft w:val="0"/>
                  <w:marRight w:val="0"/>
                  <w:marTop w:val="0"/>
                  <w:marBottom w:val="0"/>
                  <w:divBdr>
                    <w:top w:val="none" w:sz="0" w:space="0" w:color="auto"/>
                    <w:left w:val="none" w:sz="0" w:space="0" w:color="auto"/>
                    <w:bottom w:val="none" w:sz="0" w:space="0" w:color="auto"/>
                    <w:right w:val="none" w:sz="0" w:space="0" w:color="auto"/>
                  </w:divBdr>
                  <w:divsChild>
                    <w:div w:id="239170864">
                      <w:marLeft w:val="0"/>
                      <w:marRight w:val="0"/>
                      <w:marTop w:val="0"/>
                      <w:marBottom w:val="0"/>
                      <w:divBdr>
                        <w:top w:val="none" w:sz="0" w:space="0" w:color="auto"/>
                        <w:left w:val="none" w:sz="0" w:space="0" w:color="auto"/>
                        <w:bottom w:val="none" w:sz="0" w:space="0" w:color="auto"/>
                        <w:right w:val="none" w:sz="0" w:space="0" w:color="auto"/>
                      </w:divBdr>
                    </w:div>
                    <w:div w:id="1646012015">
                      <w:marLeft w:val="0"/>
                      <w:marRight w:val="0"/>
                      <w:marTop w:val="0"/>
                      <w:marBottom w:val="0"/>
                      <w:divBdr>
                        <w:top w:val="none" w:sz="0" w:space="0" w:color="auto"/>
                        <w:left w:val="none" w:sz="0" w:space="0" w:color="auto"/>
                        <w:bottom w:val="none" w:sz="0" w:space="0" w:color="auto"/>
                        <w:right w:val="none" w:sz="0" w:space="0" w:color="auto"/>
                      </w:divBdr>
                    </w:div>
                    <w:div w:id="23488428">
                      <w:marLeft w:val="0"/>
                      <w:marRight w:val="0"/>
                      <w:marTop w:val="0"/>
                      <w:marBottom w:val="0"/>
                      <w:divBdr>
                        <w:top w:val="none" w:sz="0" w:space="0" w:color="auto"/>
                        <w:left w:val="none" w:sz="0" w:space="0" w:color="auto"/>
                        <w:bottom w:val="none" w:sz="0" w:space="0" w:color="auto"/>
                        <w:right w:val="none" w:sz="0" w:space="0" w:color="auto"/>
                      </w:divBdr>
                    </w:div>
                    <w:div w:id="17310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67086">
          <w:marLeft w:val="0"/>
          <w:marRight w:val="0"/>
          <w:marTop w:val="0"/>
          <w:marBottom w:val="0"/>
          <w:divBdr>
            <w:top w:val="none" w:sz="0" w:space="0" w:color="auto"/>
            <w:left w:val="none" w:sz="0" w:space="0" w:color="auto"/>
            <w:bottom w:val="none" w:sz="0" w:space="0" w:color="auto"/>
            <w:right w:val="none" w:sz="0" w:space="0" w:color="auto"/>
          </w:divBdr>
        </w:div>
        <w:div w:id="612791145">
          <w:marLeft w:val="0"/>
          <w:marRight w:val="0"/>
          <w:marTop w:val="0"/>
          <w:marBottom w:val="0"/>
          <w:divBdr>
            <w:top w:val="none" w:sz="0" w:space="0" w:color="auto"/>
            <w:left w:val="none" w:sz="0" w:space="0" w:color="auto"/>
            <w:bottom w:val="none" w:sz="0" w:space="0" w:color="auto"/>
            <w:right w:val="none" w:sz="0" w:space="0" w:color="auto"/>
          </w:divBdr>
          <w:divsChild>
            <w:div w:id="1942176260">
              <w:marLeft w:val="-75"/>
              <w:marRight w:val="0"/>
              <w:marTop w:val="30"/>
              <w:marBottom w:val="30"/>
              <w:divBdr>
                <w:top w:val="none" w:sz="0" w:space="0" w:color="auto"/>
                <w:left w:val="none" w:sz="0" w:space="0" w:color="auto"/>
                <w:bottom w:val="none" w:sz="0" w:space="0" w:color="auto"/>
                <w:right w:val="none" w:sz="0" w:space="0" w:color="auto"/>
              </w:divBdr>
              <w:divsChild>
                <w:div w:id="1843351636">
                  <w:marLeft w:val="0"/>
                  <w:marRight w:val="0"/>
                  <w:marTop w:val="0"/>
                  <w:marBottom w:val="0"/>
                  <w:divBdr>
                    <w:top w:val="none" w:sz="0" w:space="0" w:color="auto"/>
                    <w:left w:val="none" w:sz="0" w:space="0" w:color="auto"/>
                    <w:bottom w:val="none" w:sz="0" w:space="0" w:color="auto"/>
                    <w:right w:val="none" w:sz="0" w:space="0" w:color="auto"/>
                  </w:divBdr>
                  <w:divsChild>
                    <w:div w:id="629362793">
                      <w:marLeft w:val="0"/>
                      <w:marRight w:val="0"/>
                      <w:marTop w:val="0"/>
                      <w:marBottom w:val="0"/>
                      <w:divBdr>
                        <w:top w:val="none" w:sz="0" w:space="0" w:color="auto"/>
                        <w:left w:val="none" w:sz="0" w:space="0" w:color="auto"/>
                        <w:bottom w:val="none" w:sz="0" w:space="0" w:color="auto"/>
                        <w:right w:val="none" w:sz="0" w:space="0" w:color="auto"/>
                      </w:divBdr>
                    </w:div>
                  </w:divsChild>
                </w:div>
                <w:div w:id="395905240">
                  <w:marLeft w:val="0"/>
                  <w:marRight w:val="0"/>
                  <w:marTop w:val="0"/>
                  <w:marBottom w:val="0"/>
                  <w:divBdr>
                    <w:top w:val="none" w:sz="0" w:space="0" w:color="auto"/>
                    <w:left w:val="none" w:sz="0" w:space="0" w:color="auto"/>
                    <w:bottom w:val="none" w:sz="0" w:space="0" w:color="auto"/>
                    <w:right w:val="none" w:sz="0" w:space="0" w:color="auto"/>
                  </w:divBdr>
                  <w:divsChild>
                    <w:div w:id="1290018632">
                      <w:marLeft w:val="0"/>
                      <w:marRight w:val="0"/>
                      <w:marTop w:val="0"/>
                      <w:marBottom w:val="0"/>
                      <w:divBdr>
                        <w:top w:val="none" w:sz="0" w:space="0" w:color="auto"/>
                        <w:left w:val="none" w:sz="0" w:space="0" w:color="auto"/>
                        <w:bottom w:val="none" w:sz="0" w:space="0" w:color="auto"/>
                        <w:right w:val="none" w:sz="0" w:space="0" w:color="auto"/>
                      </w:divBdr>
                    </w:div>
                    <w:div w:id="3141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71305">
          <w:marLeft w:val="0"/>
          <w:marRight w:val="0"/>
          <w:marTop w:val="0"/>
          <w:marBottom w:val="0"/>
          <w:divBdr>
            <w:top w:val="none" w:sz="0" w:space="0" w:color="auto"/>
            <w:left w:val="none" w:sz="0" w:space="0" w:color="auto"/>
            <w:bottom w:val="none" w:sz="0" w:space="0" w:color="auto"/>
            <w:right w:val="none" w:sz="0" w:space="0" w:color="auto"/>
          </w:divBdr>
        </w:div>
      </w:divsChild>
    </w:div>
    <w:div w:id="1769036496">
      <w:bodyDiv w:val="1"/>
      <w:marLeft w:val="0"/>
      <w:marRight w:val="0"/>
      <w:marTop w:val="0"/>
      <w:marBottom w:val="0"/>
      <w:divBdr>
        <w:top w:val="none" w:sz="0" w:space="0" w:color="auto"/>
        <w:left w:val="none" w:sz="0" w:space="0" w:color="auto"/>
        <w:bottom w:val="none" w:sz="0" w:space="0" w:color="auto"/>
        <w:right w:val="none" w:sz="0" w:space="0" w:color="auto"/>
      </w:divBdr>
    </w:div>
    <w:div w:id="18561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host.uniroma3.it/uffici/ricerca/" TargetMode="External"/><Relationship Id="rId2" Type="http://schemas.openxmlformats.org/officeDocument/2006/relationships/customXml" Target="../customXml/item2.xml"/><Relationship Id="rId16" Type="http://schemas.openxmlformats.org/officeDocument/2006/relationships/hyperlink" Target="mailto:ricerca.scienzeformazione@ateneo.uniroma3.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5F3C4F48318DF42BF834DFA33907C5F" ma:contentTypeVersion="15" ma:contentTypeDescription="Creare un nuovo documento." ma:contentTypeScope="" ma:versionID="1d3e754180db3a89dfc5e4a408f03965">
  <xsd:schema xmlns:xsd="http://www.w3.org/2001/XMLSchema" xmlns:xs="http://www.w3.org/2001/XMLSchema" xmlns:p="http://schemas.microsoft.com/office/2006/metadata/properties" xmlns:ns3="41a67113-6372-4dd0-86e8-5db3fdbd2809" xmlns:ns4="37aefb0e-801f-456b-b75c-4cb1151dff2d" targetNamespace="http://schemas.microsoft.com/office/2006/metadata/properties" ma:root="true" ma:fieldsID="ee5e71f0617b3c81bed63fd7eee9b9ff" ns3:_="" ns4:_="">
    <xsd:import namespace="41a67113-6372-4dd0-86e8-5db3fdbd2809"/>
    <xsd:import namespace="37aefb0e-801f-456b-b75c-4cb1151df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67113-6372-4dd0-86e8-5db3fdbd2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efb0e-801f-456b-b75c-4cb1151dff2d"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1a67113-6372-4dd0-86e8-5db3fdbd280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6597-FA63-4A09-A6CC-E939750254D3}">
  <ds:schemaRefs>
    <ds:schemaRef ds:uri="http://schemas.microsoft.com/sharepoint/v3/contenttype/forms"/>
  </ds:schemaRefs>
</ds:datastoreItem>
</file>

<file path=customXml/itemProps2.xml><?xml version="1.0" encoding="utf-8"?>
<ds:datastoreItem xmlns:ds="http://schemas.openxmlformats.org/officeDocument/2006/customXml" ds:itemID="{BABFC928-4A51-46FD-8254-E8277B337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67113-6372-4dd0-86e8-5db3fdbd2809"/>
    <ds:schemaRef ds:uri="37aefb0e-801f-456b-b75c-4cb1151df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7B488-F976-445A-9711-0B937A55288E}">
  <ds:schemaRefs>
    <ds:schemaRef ds:uri="http://schemas.microsoft.com/office/2006/metadata/properties"/>
    <ds:schemaRef ds:uri="http://purl.org/dc/terms/"/>
    <ds:schemaRef ds:uri="41a67113-6372-4dd0-86e8-5db3fdbd2809"/>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37aefb0e-801f-456b-b75c-4cb1151dff2d"/>
  </ds:schemaRefs>
</ds:datastoreItem>
</file>

<file path=customXml/itemProps4.xml><?xml version="1.0" encoding="utf-8"?>
<ds:datastoreItem xmlns:ds="http://schemas.openxmlformats.org/officeDocument/2006/customXml" ds:itemID="{B62AB0EE-511A-483E-8DDE-ED25863A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3838</Words>
  <Characters>28654</Characters>
  <Application>Microsoft Office Word</Application>
  <DocSecurity>0</DocSecurity>
  <Lines>238</Lines>
  <Paragraphs>64</Paragraphs>
  <ScaleCrop>false</ScaleCrop>
  <HeadingPairs>
    <vt:vector size="2" baseType="variant">
      <vt:variant>
        <vt:lpstr>Titolo</vt:lpstr>
      </vt:variant>
      <vt:variant>
        <vt:i4>1</vt:i4>
      </vt:variant>
    </vt:vector>
  </HeadingPairs>
  <TitlesOfParts>
    <vt:vector size="1" baseType="lpstr">
      <vt:lpstr>TERZA UNIVERSITA' DEGLI STUDI DI ROMA</vt:lpstr>
    </vt:vector>
  </TitlesOfParts>
  <Company>UNIVERSITA' DEGLI STUDI</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TERZA UNIVERSITA' DEGLI STUDI DI ROMA</dc:title>
  <dc:creator>ROMA TRE</dc:creator>
  <cp:lastModifiedBy>Katia Achiropita Calarota</cp:lastModifiedBy>
  <cp:revision>4</cp:revision>
  <cp:lastPrinted>2016-01-07T09:19:00Z</cp:lastPrinted>
  <dcterms:created xsi:type="dcterms:W3CDTF">2023-03-21T10:28:00Z</dcterms:created>
  <dcterms:modified xsi:type="dcterms:W3CDTF">2023-03-21T13:40:00Z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0x01010015F3C4F48318DF42BF834DFA33907C5F</vt:lpwstr>
  </property>
</Properties>
</file>