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CD39" w14:textId="42AC9348" w:rsidR="001B491D" w:rsidRDefault="00624F87" w:rsidP="00624F87">
      <w:r>
        <w:rPr>
          <w:rFonts w:cstheme="minorHAnsi"/>
          <w:b/>
          <w:bCs/>
          <w:noProof/>
          <w:szCs w:val="24"/>
          <w:shd w:val="clear" w:color="auto" w:fill="FFFFFF"/>
          <w:lang w:eastAsia="it-IT"/>
        </w:rPr>
        <w:drawing>
          <wp:inline distT="0" distB="0" distL="0" distR="0" wp14:anchorId="1F64EB6B" wp14:editId="7DA83066">
            <wp:extent cx="861060" cy="63609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72" cy="666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Cs w:val="24"/>
          <w:shd w:val="clear" w:color="auto" w:fill="FFFFFF"/>
          <w:lang w:eastAsia="it-IT"/>
        </w:rPr>
        <w:drawing>
          <wp:inline distT="0" distB="0" distL="0" distR="0" wp14:anchorId="3855B2AA" wp14:editId="4AB3F61B">
            <wp:extent cx="1493520" cy="57483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38" cy="5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C320E" w14:textId="77777777" w:rsidR="001B491D" w:rsidRPr="001A525A" w:rsidRDefault="001B491D" w:rsidP="001B491D">
      <w:pPr>
        <w:jc w:val="center"/>
        <w:rPr>
          <w:rFonts w:asciiTheme="majorHAnsi" w:hAnsiTheme="majorHAnsi" w:cstheme="majorHAnsi"/>
          <w:b/>
          <w:szCs w:val="24"/>
        </w:rPr>
      </w:pPr>
      <w:r w:rsidRPr="001A525A">
        <w:rPr>
          <w:rFonts w:asciiTheme="majorHAnsi" w:hAnsiTheme="majorHAnsi" w:cstheme="majorHAnsi"/>
          <w:b/>
          <w:szCs w:val="24"/>
        </w:rPr>
        <w:t>COMUNICATO STAMPA</w:t>
      </w:r>
    </w:p>
    <w:p w14:paraId="14286940" w14:textId="699D3AE3" w:rsidR="00007E8C" w:rsidRDefault="00007E8C" w:rsidP="00B805D0">
      <w:pPr>
        <w:rPr>
          <w:rFonts w:asciiTheme="majorHAnsi" w:hAnsiTheme="majorHAnsi" w:cstheme="majorHAnsi"/>
          <w:b/>
          <w:sz w:val="30"/>
          <w:szCs w:val="30"/>
        </w:rPr>
      </w:pPr>
      <w:bookmarkStart w:id="0" w:name="_GoBack"/>
      <w:bookmarkEnd w:id="0"/>
      <w:r w:rsidRPr="001A525A">
        <w:rPr>
          <w:rFonts w:asciiTheme="majorHAnsi" w:hAnsiTheme="majorHAnsi" w:cstheme="majorHAnsi"/>
          <w:b/>
          <w:sz w:val="30"/>
          <w:szCs w:val="30"/>
        </w:rPr>
        <w:t xml:space="preserve">Vulcani: satelliti </w:t>
      </w:r>
      <w:r>
        <w:rPr>
          <w:rFonts w:asciiTheme="majorHAnsi" w:hAnsiTheme="majorHAnsi" w:cstheme="majorHAnsi"/>
          <w:b/>
          <w:sz w:val="30"/>
          <w:szCs w:val="30"/>
        </w:rPr>
        <w:t xml:space="preserve">e modelli fisici </w:t>
      </w:r>
      <w:r w:rsidRPr="001A525A">
        <w:rPr>
          <w:rFonts w:asciiTheme="majorHAnsi" w:hAnsiTheme="majorHAnsi" w:cstheme="majorHAnsi"/>
          <w:b/>
          <w:sz w:val="30"/>
          <w:szCs w:val="30"/>
        </w:rPr>
        <w:t>per prevedere un’eruzione settimane prima</w:t>
      </w:r>
    </w:p>
    <w:p w14:paraId="03B511D1" w14:textId="3FDBF40E" w:rsidR="00C23B54" w:rsidRPr="001A525A" w:rsidRDefault="00C23B54" w:rsidP="00B805D0">
      <w:pPr>
        <w:jc w:val="center"/>
        <w:rPr>
          <w:rFonts w:asciiTheme="majorHAnsi" w:hAnsiTheme="majorHAnsi" w:cstheme="majorHAnsi"/>
          <w:i/>
          <w:szCs w:val="24"/>
        </w:rPr>
      </w:pPr>
      <w:r w:rsidRPr="001A525A">
        <w:rPr>
          <w:rFonts w:asciiTheme="majorHAnsi" w:hAnsiTheme="majorHAnsi" w:cstheme="majorHAnsi"/>
          <w:i/>
          <w:szCs w:val="24"/>
        </w:rPr>
        <w:t xml:space="preserve">Un gruppo internazionale di ricerca, guidato dall’Università </w:t>
      </w:r>
      <w:r w:rsidR="005D1A2F" w:rsidRPr="001A525A">
        <w:rPr>
          <w:rFonts w:asciiTheme="majorHAnsi" w:hAnsiTheme="majorHAnsi" w:cstheme="majorHAnsi"/>
          <w:i/>
          <w:szCs w:val="24"/>
        </w:rPr>
        <w:t xml:space="preserve">degli Studi </w:t>
      </w:r>
      <w:r w:rsidRPr="001A525A">
        <w:rPr>
          <w:rFonts w:asciiTheme="majorHAnsi" w:hAnsiTheme="majorHAnsi" w:cstheme="majorHAnsi"/>
          <w:i/>
          <w:szCs w:val="24"/>
        </w:rPr>
        <w:t>Roma Tre</w:t>
      </w:r>
      <w:r w:rsidR="00EC1C8C" w:rsidRPr="001A525A">
        <w:rPr>
          <w:rFonts w:asciiTheme="majorHAnsi" w:hAnsiTheme="majorHAnsi" w:cstheme="majorHAnsi"/>
          <w:i/>
          <w:szCs w:val="24"/>
        </w:rPr>
        <w:t xml:space="preserve">, </w:t>
      </w:r>
      <w:r w:rsidRPr="001A525A">
        <w:rPr>
          <w:rFonts w:asciiTheme="majorHAnsi" w:hAnsiTheme="majorHAnsi" w:cstheme="majorHAnsi"/>
          <w:i/>
          <w:szCs w:val="24"/>
        </w:rPr>
        <w:t>ha riconosciuto un parametro, indirettamente misurabile sui vulcani</w:t>
      </w:r>
      <w:r w:rsidR="00CF50BA">
        <w:rPr>
          <w:rFonts w:asciiTheme="majorHAnsi" w:hAnsiTheme="majorHAnsi" w:cstheme="majorHAnsi"/>
          <w:i/>
          <w:szCs w:val="24"/>
        </w:rPr>
        <w:t xml:space="preserve"> </w:t>
      </w:r>
      <w:r w:rsidR="00CF50BA" w:rsidRPr="00B96FA1">
        <w:rPr>
          <w:rFonts w:asciiTheme="majorHAnsi" w:hAnsiTheme="majorHAnsi" w:cstheme="majorHAnsi"/>
          <w:b/>
          <w:i/>
          <w:szCs w:val="24"/>
        </w:rPr>
        <w:t>con caldere basaltiche</w:t>
      </w:r>
      <w:r w:rsidRPr="001A525A">
        <w:rPr>
          <w:rFonts w:asciiTheme="majorHAnsi" w:hAnsiTheme="majorHAnsi" w:cstheme="majorHAnsi"/>
          <w:i/>
          <w:szCs w:val="24"/>
        </w:rPr>
        <w:t xml:space="preserve">, che costituisce un indicatore attendibile per prevedere un’eruzione con anticipo di settimane o mesi. Questo precursore è costituito </w:t>
      </w:r>
      <w:r w:rsidRPr="00B805D0">
        <w:rPr>
          <w:rFonts w:asciiTheme="majorHAnsi" w:hAnsiTheme="majorHAnsi" w:cstheme="majorHAnsi"/>
          <w:b/>
          <w:i/>
          <w:szCs w:val="24"/>
        </w:rPr>
        <w:t>dal</w:t>
      </w:r>
      <w:r w:rsidR="000611DA" w:rsidRPr="00B805D0">
        <w:rPr>
          <w:rFonts w:asciiTheme="majorHAnsi" w:hAnsiTheme="majorHAnsi" w:cstheme="majorHAnsi"/>
          <w:b/>
          <w:i/>
          <w:szCs w:val="24"/>
        </w:rPr>
        <w:t xml:space="preserve"> tasso </w:t>
      </w:r>
      <w:r w:rsidRPr="00B805D0">
        <w:rPr>
          <w:rFonts w:asciiTheme="majorHAnsi" w:hAnsiTheme="majorHAnsi" w:cstheme="majorHAnsi"/>
          <w:b/>
          <w:i/>
          <w:szCs w:val="24"/>
        </w:rPr>
        <w:t>di magma</w:t>
      </w:r>
      <w:r w:rsidRPr="001A525A">
        <w:rPr>
          <w:rFonts w:asciiTheme="majorHAnsi" w:hAnsiTheme="majorHAnsi" w:cstheme="majorHAnsi"/>
          <w:i/>
          <w:szCs w:val="24"/>
        </w:rPr>
        <w:t xml:space="preserve"> che si accumula sotto il vulcano nelle settimane o mesi prima di una possibile eruzione, riconoscibile attraverso la deformazione del vulcano misurata dai satelliti in orbita. L’articolo su </w:t>
      </w:r>
      <w:hyperlink r:id="rId7" w:history="1">
        <w:r w:rsidRPr="000611DA">
          <w:rPr>
            <w:rStyle w:val="Collegamentoipertestuale"/>
            <w:rFonts w:asciiTheme="majorHAnsi" w:hAnsiTheme="majorHAnsi" w:cstheme="majorHAnsi"/>
            <w:b/>
            <w:i/>
            <w:szCs w:val="24"/>
          </w:rPr>
          <w:t xml:space="preserve">Nature </w:t>
        </w:r>
        <w:proofErr w:type="spellStart"/>
        <w:r w:rsidRPr="000611DA">
          <w:rPr>
            <w:rStyle w:val="Collegamentoipertestuale"/>
            <w:rFonts w:asciiTheme="majorHAnsi" w:hAnsiTheme="majorHAnsi" w:cstheme="majorHAnsi"/>
            <w:b/>
            <w:i/>
            <w:szCs w:val="24"/>
          </w:rPr>
          <w:t>Geoscience</w:t>
        </w:r>
        <w:proofErr w:type="spellEnd"/>
      </w:hyperlink>
    </w:p>
    <w:p w14:paraId="22D4EAED" w14:textId="77777777" w:rsidR="00624F87" w:rsidRPr="001A525A" w:rsidRDefault="00624F87" w:rsidP="00FF6DE3">
      <w:pPr>
        <w:spacing w:after="0" w:line="360" w:lineRule="auto"/>
        <w:ind w:firstLine="284"/>
        <w:jc w:val="center"/>
        <w:rPr>
          <w:rFonts w:asciiTheme="majorHAnsi" w:hAnsiTheme="majorHAnsi" w:cstheme="majorHAnsi"/>
          <w:b/>
          <w:szCs w:val="24"/>
        </w:rPr>
      </w:pPr>
    </w:p>
    <w:p w14:paraId="46B3415F" w14:textId="4A0BB150" w:rsidR="001B491D" w:rsidRPr="00B805D0" w:rsidRDefault="001B491D" w:rsidP="00B805D0">
      <w:pPr>
        <w:rPr>
          <w:rFonts w:asciiTheme="majorHAnsi" w:hAnsiTheme="majorHAnsi" w:cstheme="majorHAnsi"/>
        </w:rPr>
      </w:pPr>
      <w:r w:rsidRPr="00B805D0">
        <w:rPr>
          <w:rFonts w:asciiTheme="majorHAnsi" w:hAnsiTheme="majorHAnsi" w:cstheme="majorHAnsi"/>
          <w:b/>
        </w:rPr>
        <w:t xml:space="preserve">Roma, </w:t>
      </w:r>
      <w:r w:rsidR="000611DA" w:rsidRPr="00B805D0">
        <w:rPr>
          <w:rFonts w:asciiTheme="majorHAnsi" w:hAnsiTheme="majorHAnsi" w:cstheme="majorHAnsi"/>
          <w:b/>
        </w:rPr>
        <w:t>24</w:t>
      </w:r>
      <w:r w:rsidR="00B805D0" w:rsidRPr="00B805D0">
        <w:rPr>
          <w:rFonts w:asciiTheme="majorHAnsi" w:hAnsiTheme="majorHAnsi" w:cstheme="majorHAnsi"/>
          <w:b/>
        </w:rPr>
        <w:t xml:space="preserve"> </w:t>
      </w:r>
      <w:r w:rsidRPr="00B805D0">
        <w:rPr>
          <w:rFonts w:asciiTheme="majorHAnsi" w:hAnsiTheme="majorHAnsi" w:cstheme="majorHAnsi"/>
          <w:b/>
        </w:rPr>
        <w:t>giugno 2022</w:t>
      </w:r>
      <w:r w:rsidRPr="00B805D0">
        <w:rPr>
          <w:rFonts w:asciiTheme="majorHAnsi" w:hAnsiTheme="majorHAnsi" w:cstheme="majorHAnsi"/>
        </w:rPr>
        <w:t xml:space="preserve"> - </w:t>
      </w:r>
      <w:r w:rsidR="00636E4E" w:rsidRPr="00B805D0">
        <w:rPr>
          <w:rFonts w:asciiTheme="majorHAnsi" w:hAnsiTheme="majorHAnsi" w:cstheme="majorHAnsi"/>
        </w:rPr>
        <w:t xml:space="preserve">La previsione delle eruzioni è la sfida più importante per la vulcanologia, </w:t>
      </w:r>
      <w:r w:rsidRPr="00B805D0">
        <w:rPr>
          <w:rFonts w:asciiTheme="majorHAnsi" w:hAnsiTheme="majorHAnsi" w:cstheme="majorHAnsi"/>
        </w:rPr>
        <w:t xml:space="preserve">perché </w:t>
      </w:r>
      <w:r w:rsidR="00636E4E" w:rsidRPr="00B805D0">
        <w:rPr>
          <w:rFonts w:asciiTheme="majorHAnsi" w:hAnsiTheme="majorHAnsi" w:cstheme="majorHAnsi"/>
        </w:rPr>
        <w:t xml:space="preserve">può ridurre l’impatto dell’attività vulcanica sulla popolazione e l’ambiente. La vulcanologia ha sperimentato alcuni successi nel prevedere le eruzioni in tempi brevi, </w:t>
      </w:r>
      <w:r w:rsidR="005D1A2F" w:rsidRPr="00B805D0">
        <w:rPr>
          <w:rFonts w:asciiTheme="majorHAnsi" w:hAnsiTheme="majorHAnsi" w:cstheme="majorHAnsi"/>
        </w:rPr>
        <w:t xml:space="preserve">ossia </w:t>
      </w:r>
      <w:r w:rsidR="00636E4E" w:rsidRPr="00B805D0">
        <w:rPr>
          <w:rFonts w:asciiTheme="majorHAnsi" w:hAnsiTheme="majorHAnsi" w:cstheme="majorHAnsi"/>
        </w:rPr>
        <w:t xml:space="preserve">giorni o ore. Tuttavia, questi tempi potrebbero essere troppo </w:t>
      </w:r>
      <w:r w:rsidRPr="00B805D0">
        <w:rPr>
          <w:rFonts w:asciiTheme="majorHAnsi" w:hAnsiTheme="majorHAnsi" w:cstheme="majorHAnsi"/>
        </w:rPr>
        <w:t>corti</w:t>
      </w:r>
      <w:r w:rsidR="001A525A" w:rsidRPr="00B805D0">
        <w:rPr>
          <w:rFonts w:asciiTheme="majorHAnsi" w:hAnsiTheme="majorHAnsi" w:cstheme="majorHAnsi"/>
        </w:rPr>
        <w:t xml:space="preserve"> </w:t>
      </w:r>
      <w:r w:rsidR="00636E4E" w:rsidRPr="00B805D0">
        <w:rPr>
          <w:rFonts w:asciiTheme="majorHAnsi" w:hAnsiTheme="majorHAnsi" w:cstheme="majorHAnsi"/>
        </w:rPr>
        <w:t xml:space="preserve">per </w:t>
      </w:r>
      <w:r w:rsidRPr="00B805D0">
        <w:rPr>
          <w:rFonts w:asciiTheme="majorHAnsi" w:hAnsiTheme="majorHAnsi" w:cstheme="majorHAnsi"/>
        </w:rPr>
        <w:t xml:space="preserve">attuare </w:t>
      </w:r>
      <w:r w:rsidR="00636E4E" w:rsidRPr="00B805D0">
        <w:rPr>
          <w:rFonts w:asciiTheme="majorHAnsi" w:hAnsiTheme="majorHAnsi" w:cstheme="majorHAnsi"/>
        </w:rPr>
        <w:t xml:space="preserve">misure di protezione appropriate, come </w:t>
      </w:r>
      <w:r w:rsidR="00636E4E" w:rsidRPr="00B805D0">
        <w:rPr>
          <w:rFonts w:asciiTheme="majorHAnsi" w:hAnsiTheme="majorHAnsi" w:cstheme="majorHAnsi"/>
          <w:b/>
        </w:rPr>
        <w:t xml:space="preserve">l’evacuazione </w:t>
      </w:r>
      <w:r w:rsidR="001F6AC4" w:rsidRPr="00B805D0">
        <w:rPr>
          <w:rFonts w:asciiTheme="majorHAnsi" w:hAnsiTheme="majorHAnsi" w:cstheme="majorHAnsi"/>
          <w:b/>
        </w:rPr>
        <w:t>preventiva</w:t>
      </w:r>
      <w:r w:rsidR="001F6AC4" w:rsidRPr="00B805D0">
        <w:rPr>
          <w:rFonts w:asciiTheme="majorHAnsi" w:hAnsiTheme="majorHAnsi" w:cstheme="majorHAnsi"/>
        </w:rPr>
        <w:t xml:space="preserve"> </w:t>
      </w:r>
      <w:r w:rsidR="00636E4E" w:rsidRPr="00B805D0">
        <w:rPr>
          <w:rFonts w:asciiTheme="majorHAnsi" w:hAnsiTheme="majorHAnsi" w:cstheme="majorHAnsi"/>
        </w:rPr>
        <w:t>della popolazione potenzialmente interessata, specialmente in aree densamente urbanizzate.</w:t>
      </w:r>
      <w:r w:rsidR="00E764A7" w:rsidRPr="00B805D0">
        <w:rPr>
          <w:rFonts w:asciiTheme="majorHAnsi" w:hAnsiTheme="majorHAnsi" w:cstheme="majorHAnsi"/>
        </w:rPr>
        <w:t xml:space="preserve"> </w:t>
      </w:r>
    </w:p>
    <w:p w14:paraId="5AA13604" w14:textId="7F0DD8A8" w:rsidR="00636E4E" w:rsidRPr="00B805D0" w:rsidRDefault="00636E4E" w:rsidP="00B805D0">
      <w:pPr>
        <w:rPr>
          <w:rFonts w:asciiTheme="majorHAnsi" w:hAnsiTheme="majorHAnsi" w:cstheme="majorHAnsi"/>
        </w:rPr>
      </w:pPr>
      <w:r w:rsidRPr="00B805D0">
        <w:rPr>
          <w:rFonts w:asciiTheme="majorHAnsi" w:hAnsiTheme="majorHAnsi" w:cstheme="majorHAnsi"/>
        </w:rPr>
        <w:t>Idealmente, i vulcanologi vorrebbero essere in grado di ef</w:t>
      </w:r>
      <w:r w:rsidR="00E764A7" w:rsidRPr="00B805D0">
        <w:rPr>
          <w:rFonts w:asciiTheme="majorHAnsi" w:hAnsiTheme="majorHAnsi" w:cstheme="majorHAnsi"/>
        </w:rPr>
        <w:t>fettuare previsioni affidabili a</w:t>
      </w:r>
      <w:r w:rsidRPr="00B805D0">
        <w:rPr>
          <w:rFonts w:asciiTheme="majorHAnsi" w:hAnsiTheme="majorHAnsi" w:cstheme="majorHAnsi"/>
        </w:rPr>
        <w:t xml:space="preserve"> medio termine, con anticipo di settimane o mesi</w:t>
      </w:r>
      <w:r w:rsidR="00EC1C8C" w:rsidRPr="00B805D0">
        <w:rPr>
          <w:rFonts w:asciiTheme="majorHAnsi" w:hAnsiTheme="majorHAnsi" w:cstheme="majorHAnsi"/>
        </w:rPr>
        <w:t>, ma</w:t>
      </w:r>
      <w:r w:rsidR="006C64FD" w:rsidRPr="00B805D0">
        <w:rPr>
          <w:rFonts w:asciiTheme="majorHAnsi" w:hAnsiTheme="majorHAnsi" w:cstheme="majorHAnsi"/>
        </w:rPr>
        <w:t xml:space="preserve"> </w:t>
      </w:r>
      <w:r w:rsidRPr="00B805D0">
        <w:rPr>
          <w:rFonts w:asciiTheme="majorHAnsi" w:hAnsiTheme="majorHAnsi" w:cstheme="majorHAnsi"/>
        </w:rPr>
        <w:t xml:space="preserve">non è stato </w:t>
      </w:r>
      <w:r w:rsidR="00E764A7" w:rsidRPr="00B805D0">
        <w:rPr>
          <w:rFonts w:asciiTheme="majorHAnsi" w:hAnsiTheme="majorHAnsi" w:cstheme="majorHAnsi"/>
        </w:rPr>
        <w:t xml:space="preserve">finora </w:t>
      </w:r>
      <w:r w:rsidRPr="00B805D0">
        <w:rPr>
          <w:rFonts w:asciiTheme="majorHAnsi" w:hAnsiTheme="majorHAnsi" w:cstheme="majorHAnsi"/>
        </w:rPr>
        <w:t xml:space="preserve">possibile effettuare </w:t>
      </w:r>
      <w:r w:rsidR="00E764A7" w:rsidRPr="00B805D0">
        <w:rPr>
          <w:rFonts w:asciiTheme="majorHAnsi" w:hAnsiTheme="majorHAnsi" w:cstheme="majorHAnsi"/>
        </w:rPr>
        <w:t>previsioni affidabili</w:t>
      </w:r>
      <w:r w:rsidRPr="00B805D0">
        <w:rPr>
          <w:rFonts w:asciiTheme="majorHAnsi" w:hAnsiTheme="majorHAnsi" w:cstheme="majorHAnsi"/>
        </w:rPr>
        <w:t xml:space="preserve"> </w:t>
      </w:r>
      <w:r w:rsidR="00E764A7" w:rsidRPr="00B805D0">
        <w:rPr>
          <w:rFonts w:asciiTheme="majorHAnsi" w:hAnsiTheme="majorHAnsi" w:cstheme="majorHAnsi"/>
        </w:rPr>
        <w:t>con tale anticipo</w:t>
      </w:r>
      <w:r w:rsidRPr="00B805D0">
        <w:rPr>
          <w:rFonts w:asciiTheme="majorHAnsi" w:hAnsiTheme="majorHAnsi" w:cstheme="majorHAnsi"/>
        </w:rPr>
        <w:t xml:space="preserve">, essenzialmente per il </w:t>
      </w:r>
      <w:r w:rsidR="00E764A7" w:rsidRPr="00B805D0">
        <w:rPr>
          <w:rFonts w:asciiTheme="majorHAnsi" w:hAnsiTheme="majorHAnsi" w:cstheme="majorHAnsi"/>
        </w:rPr>
        <w:t>mancato</w:t>
      </w:r>
      <w:r w:rsidRPr="00B805D0">
        <w:rPr>
          <w:rFonts w:asciiTheme="majorHAnsi" w:hAnsiTheme="majorHAnsi" w:cstheme="majorHAnsi"/>
        </w:rPr>
        <w:t xml:space="preserve"> riconoscimento di precursori eruttivi affidabili. </w:t>
      </w:r>
    </w:p>
    <w:p w14:paraId="457D55BD" w14:textId="22529575" w:rsidR="001B491D" w:rsidRPr="00B805D0" w:rsidRDefault="00C23B54" w:rsidP="00B805D0">
      <w:pPr>
        <w:rPr>
          <w:rFonts w:asciiTheme="majorHAnsi" w:hAnsiTheme="majorHAnsi" w:cstheme="majorHAnsi"/>
          <w:b/>
        </w:rPr>
      </w:pPr>
      <w:r w:rsidRPr="00B805D0">
        <w:rPr>
          <w:rFonts w:asciiTheme="majorHAnsi" w:hAnsiTheme="majorHAnsi" w:cstheme="majorHAnsi"/>
        </w:rPr>
        <w:t>Ora</w:t>
      </w:r>
      <w:r w:rsidR="005D1A2F" w:rsidRPr="00B805D0">
        <w:rPr>
          <w:rFonts w:asciiTheme="majorHAnsi" w:hAnsiTheme="majorHAnsi" w:cstheme="majorHAnsi"/>
        </w:rPr>
        <w:t xml:space="preserve">, </w:t>
      </w:r>
      <w:r w:rsidR="006C64FD" w:rsidRPr="00B805D0">
        <w:rPr>
          <w:rFonts w:asciiTheme="majorHAnsi" w:hAnsiTheme="majorHAnsi" w:cstheme="majorHAnsi"/>
        </w:rPr>
        <w:t>u</w:t>
      </w:r>
      <w:r w:rsidR="00636E4E" w:rsidRPr="00B805D0">
        <w:rPr>
          <w:rFonts w:asciiTheme="majorHAnsi" w:hAnsiTheme="majorHAnsi" w:cstheme="majorHAnsi"/>
        </w:rPr>
        <w:t xml:space="preserve">n gruppo di ricerca </w:t>
      </w:r>
      <w:r w:rsidR="001B491D" w:rsidRPr="00B805D0">
        <w:rPr>
          <w:rFonts w:asciiTheme="majorHAnsi" w:hAnsiTheme="majorHAnsi" w:cstheme="majorHAnsi"/>
        </w:rPr>
        <w:t xml:space="preserve">internazionale, guidato </w:t>
      </w:r>
      <w:r w:rsidR="001B491D" w:rsidRPr="00B805D0">
        <w:rPr>
          <w:rFonts w:asciiTheme="majorHAnsi" w:hAnsiTheme="majorHAnsi" w:cstheme="majorHAnsi"/>
          <w:b/>
        </w:rPr>
        <w:t>dall’Università degli Studi Roma Tre</w:t>
      </w:r>
      <w:r w:rsidR="001B491D" w:rsidRPr="00B805D0">
        <w:rPr>
          <w:rFonts w:asciiTheme="majorHAnsi" w:hAnsiTheme="majorHAnsi" w:cstheme="majorHAnsi"/>
        </w:rPr>
        <w:t xml:space="preserve">, </w:t>
      </w:r>
      <w:r w:rsidR="00E764A7" w:rsidRPr="00B805D0">
        <w:rPr>
          <w:rFonts w:asciiTheme="majorHAnsi" w:hAnsiTheme="majorHAnsi" w:cstheme="majorHAnsi"/>
        </w:rPr>
        <w:t>fornisce</w:t>
      </w:r>
      <w:r w:rsidR="00636E4E" w:rsidRPr="00B805D0">
        <w:rPr>
          <w:rFonts w:asciiTheme="majorHAnsi" w:hAnsiTheme="majorHAnsi" w:cstheme="majorHAnsi"/>
        </w:rPr>
        <w:t xml:space="preserve"> una possibile soluzione a tale </w:t>
      </w:r>
      <w:r w:rsidR="00E764A7" w:rsidRPr="00B805D0">
        <w:rPr>
          <w:rFonts w:asciiTheme="majorHAnsi" w:hAnsiTheme="majorHAnsi" w:cstheme="majorHAnsi"/>
        </w:rPr>
        <w:t>dilemma</w:t>
      </w:r>
      <w:r w:rsidR="00636E4E" w:rsidRPr="00B805D0">
        <w:rPr>
          <w:rFonts w:asciiTheme="majorHAnsi" w:hAnsiTheme="majorHAnsi" w:cstheme="majorHAnsi"/>
        </w:rPr>
        <w:t xml:space="preserve"> in un articolo scientifico appena pubblicato su </w:t>
      </w:r>
      <w:r w:rsidR="00636E4E" w:rsidRPr="00B805D0">
        <w:rPr>
          <w:rFonts w:asciiTheme="majorHAnsi" w:hAnsiTheme="majorHAnsi" w:cstheme="majorHAnsi"/>
          <w:b/>
          <w:i/>
        </w:rPr>
        <w:t xml:space="preserve">Nature </w:t>
      </w:r>
      <w:proofErr w:type="spellStart"/>
      <w:r w:rsidR="00636E4E" w:rsidRPr="00B805D0">
        <w:rPr>
          <w:rFonts w:asciiTheme="majorHAnsi" w:hAnsiTheme="majorHAnsi" w:cstheme="majorHAnsi"/>
          <w:b/>
          <w:i/>
        </w:rPr>
        <w:t>Geoscience</w:t>
      </w:r>
      <w:proofErr w:type="spellEnd"/>
      <w:r w:rsidR="001B491D" w:rsidRPr="00B805D0">
        <w:rPr>
          <w:rFonts w:asciiTheme="majorHAnsi" w:hAnsiTheme="majorHAnsi" w:cstheme="majorHAnsi"/>
        </w:rPr>
        <w:t>, dal titolo “</w:t>
      </w:r>
      <w:proofErr w:type="spellStart"/>
      <w:r w:rsidR="000611DA" w:rsidRPr="00B805D0">
        <w:rPr>
          <w:rFonts w:asciiTheme="majorHAnsi" w:hAnsiTheme="majorHAnsi" w:cstheme="majorHAnsi"/>
          <w:b/>
        </w:rPr>
        <w:fldChar w:fldCharType="begin"/>
      </w:r>
      <w:r w:rsidR="000611DA" w:rsidRPr="00B805D0">
        <w:rPr>
          <w:rFonts w:asciiTheme="majorHAnsi" w:hAnsiTheme="majorHAnsi" w:cstheme="majorHAnsi"/>
          <w:b/>
        </w:rPr>
        <w:instrText xml:space="preserve"> HYPERLINK "https://www.nature.com/articles/s41561-022-00960-z" </w:instrText>
      </w:r>
      <w:r w:rsidR="000611DA" w:rsidRPr="00B805D0">
        <w:rPr>
          <w:rFonts w:asciiTheme="majorHAnsi" w:hAnsiTheme="majorHAnsi" w:cstheme="majorHAnsi"/>
          <w:b/>
        </w:rPr>
        <w:fldChar w:fldCharType="separate"/>
      </w:r>
      <w:r w:rsidR="001B491D" w:rsidRPr="00B805D0">
        <w:rPr>
          <w:rStyle w:val="Collegamentoipertestuale"/>
          <w:rFonts w:asciiTheme="majorHAnsi" w:hAnsiTheme="majorHAnsi" w:cstheme="majorHAnsi"/>
          <w:b/>
          <w:szCs w:val="24"/>
        </w:rPr>
        <w:t>Eruption</w:t>
      </w:r>
      <w:proofErr w:type="spellEnd"/>
      <w:r w:rsidR="001B491D" w:rsidRPr="00B805D0">
        <w:rPr>
          <w:rStyle w:val="Collegamentoipertestuale"/>
          <w:rFonts w:asciiTheme="majorHAnsi" w:hAnsiTheme="majorHAnsi" w:cstheme="majorHAnsi"/>
          <w:b/>
          <w:szCs w:val="24"/>
        </w:rPr>
        <w:t xml:space="preserve"> </w:t>
      </w:r>
      <w:proofErr w:type="spellStart"/>
      <w:r w:rsidR="001B491D" w:rsidRPr="00B805D0">
        <w:rPr>
          <w:rStyle w:val="Collegamentoipertestuale"/>
          <w:rFonts w:asciiTheme="majorHAnsi" w:hAnsiTheme="majorHAnsi" w:cstheme="majorHAnsi"/>
          <w:b/>
          <w:szCs w:val="24"/>
        </w:rPr>
        <w:t>at</w:t>
      </w:r>
      <w:proofErr w:type="spellEnd"/>
      <w:r w:rsidR="001B491D" w:rsidRPr="00B805D0">
        <w:rPr>
          <w:rStyle w:val="Collegamentoipertestuale"/>
          <w:rFonts w:asciiTheme="majorHAnsi" w:hAnsiTheme="majorHAnsi" w:cstheme="majorHAnsi"/>
          <w:b/>
          <w:szCs w:val="24"/>
        </w:rPr>
        <w:t xml:space="preserve"> </w:t>
      </w:r>
      <w:proofErr w:type="spellStart"/>
      <w:r w:rsidR="001B491D" w:rsidRPr="00B805D0">
        <w:rPr>
          <w:rStyle w:val="Collegamentoipertestuale"/>
          <w:rFonts w:asciiTheme="majorHAnsi" w:hAnsiTheme="majorHAnsi" w:cstheme="majorHAnsi"/>
          <w:b/>
          <w:szCs w:val="24"/>
        </w:rPr>
        <w:t>basaltic</w:t>
      </w:r>
      <w:proofErr w:type="spellEnd"/>
      <w:r w:rsidR="001B491D" w:rsidRPr="00B805D0">
        <w:rPr>
          <w:rStyle w:val="Collegamentoipertestuale"/>
          <w:rFonts w:asciiTheme="majorHAnsi" w:hAnsiTheme="majorHAnsi" w:cstheme="majorHAnsi"/>
          <w:b/>
          <w:szCs w:val="24"/>
        </w:rPr>
        <w:t xml:space="preserve"> </w:t>
      </w:r>
      <w:proofErr w:type="spellStart"/>
      <w:r w:rsidR="001B491D" w:rsidRPr="00B805D0">
        <w:rPr>
          <w:rStyle w:val="Collegamentoipertestuale"/>
          <w:rFonts w:asciiTheme="majorHAnsi" w:hAnsiTheme="majorHAnsi" w:cstheme="majorHAnsi"/>
          <w:b/>
          <w:szCs w:val="24"/>
        </w:rPr>
        <w:t>calderas</w:t>
      </w:r>
      <w:proofErr w:type="spellEnd"/>
      <w:r w:rsidR="001B491D" w:rsidRPr="00B805D0">
        <w:rPr>
          <w:rStyle w:val="Collegamentoipertestuale"/>
          <w:rFonts w:asciiTheme="majorHAnsi" w:hAnsiTheme="majorHAnsi" w:cstheme="majorHAnsi"/>
          <w:b/>
          <w:szCs w:val="24"/>
        </w:rPr>
        <w:t xml:space="preserve"> forecast by magma flow</w:t>
      </w:r>
      <w:r w:rsidR="000611DA" w:rsidRPr="00B805D0">
        <w:rPr>
          <w:rStyle w:val="Collegamentoipertestuale"/>
          <w:rFonts w:asciiTheme="majorHAnsi" w:hAnsiTheme="majorHAnsi" w:cstheme="majorHAnsi"/>
          <w:b/>
          <w:szCs w:val="24"/>
        </w:rPr>
        <w:t xml:space="preserve"> </w:t>
      </w:r>
      <w:r w:rsidR="001B491D" w:rsidRPr="00B805D0">
        <w:rPr>
          <w:rStyle w:val="Collegamentoipertestuale"/>
          <w:rFonts w:asciiTheme="majorHAnsi" w:hAnsiTheme="majorHAnsi" w:cstheme="majorHAnsi"/>
          <w:b/>
          <w:szCs w:val="24"/>
        </w:rPr>
        <w:t>rate</w:t>
      </w:r>
      <w:r w:rsidR="000611DA" w:rsidRPr="00B805D0">
        <w:rPr>
          <w:rFonts w:asciiTheme="majorHAnsi" w:hAnsiTheme="majorHAnsi" w:cstheme="majorHAnsi"/>
          <w:b/>
        </w:rPr>
        <w:fldChar w:fldCharType="end"/>
      </w:r>
      <w:r w:rsidR="001B491D" w:rsidRPr="00B805D0">
        <w:rPr>
          <w:rFonts w:asciiTheme="majorHAnsi" w:hAnsiTheme="majorHAnsi" w:cstheme="majorHAnsi"/>
          <w:b/>
        </w:rPr>
        <w:t>”</w:t>
      </w:r>
      <w:r w:rsidR="000611DA" w:rsidRPr="00B805D0">
        <w:rPr>
          <w:rFonts w:asciiTheme="majorHAnsi" w:hAnsiTheme="majorHAnsi" w:cstheme="majorHAnsi"/>
          <w:b/>
        </w:rPr>
        <w:t xml:space="preserve"> (</w:t>
      </w:r>
      <w:proofErr w:type="spellStart"/>
      <w:r w:rsidR="000611DA" w:rsidRPr="00B805D0">
        <w:rPr>
          <w:rFonts w:asciiTheme="majorHAnsi" w:hAnsiTheme="majorHAnsi" w:cstheme="majorHAnsi"/>
          <w:b/>
        </w:rPr>
        <w:t>Doi</w:t>
      </w:r>
      <w:proofErr w:type="spellEnd"/>
      <w:r w:rsidR="000611DA" w:rsidRPr="00B805D0">
        <w:rPr>
          <w:rFonts w:asciiTheme="majorHAnsi" w:hAnsiTheme="majorHAnsi" w:cstheme="majorHAnsi"/>
          <w:b/>
        </w:rPr>
        <w:t xml:space="preserve"> n. 10.1038/s41561-022-00960-z) </w:t>
      </w:r>
      <w:r w:rsidR="00EC1C8C" w:rsidRPr="00B805D0">
        <w:rPr>
          <w:rFonts w:asciiTheme="majorHAnsi" w:hAnsiTheme="majorHAnsi" w:cstheme="majorHAnsi"/>
          <w:b/>
        </w:rPr>
        <w:t>.</w:t>
      </w:r>
    </w:p>
    <w:p w14:paraId="2EF85702" w14:textId="3E8A179F" w:rsidR="007835EA" w:rsidRPr="00B805D0" w:rsidRDefault="008F77BF" w:rsidP="00B805D0">
      <w:pPr>
        <w:rPr>
          <w:rFonts w:asciiTheme="majorHAnsi" w:hAnsiTheme="majorHAnsi" w:cstheme="majorHAnsi"/>
        </w:rPr>
      </w:pPr>
      <w:r w:rsidRPr="00B805D0">
        <w:rPr>
          <w:rFonts w:asciiTheme="majorHAnsi" w:hAnsiTheme="majorHAnsi" w:cstheme="majorHAnsi"/>
        </w:rPr>
        <w:t xml:space="preserve">Il team è </w:t>
      </w:r>
      <w:r w:rsidR="001B491D" w:rsidRPr="00B805D0">
        <w:rPr>
          <w:rFonts w:asciiTheme="majorHAnsi" w:hAnsiTheme="majorHAnsi" w:cstheme="majorHAnsi"/>
        </w:rPr>
        <w:t>costituito da</w:t>
      </w:r>
      <w:r w:rsidRPr="00B805D0">
        <w:rPr>
          <w:rFonts w:asciiTheme="majorHAnsi" w:hAnsiTheme="majorHAnsi" w:cstheme="majorHAnsi"/>
        </w:rPr>
        <w:t xml:space="preserve">l </w:t>
      </w:r>
      <w:r w:rsidRPr="00B805D0">
        <w:rPr>
          <w:rFonts w:asciiTheme="majorHAnsi" w:hAnsiTheme="majorHAnsi" w:cstheme="majorHAnsi"/>
          <w:b/>
        </w:rPr>
        <w:t>prof. Valerio Acocella</w:t>
      </w:r>
      <w:r w:rsidRPr="00B805D0">
        <w:rPr>
          <w:rFonts w:asciiTheme="majorHAnsi" w:hAnsiTheme="majorHAnsi" w:cstheme="majorHAnsi"/>
        </w:rPr>
        <w:t xml:space="preserve"> (Dipartimento di Scienze, Università degli Studi Roma Tre, Italia), dal </w:t>
      </w:r>
      <w:r w:rsidR="006C64FD" w:rsidRPr="00B805D0">
        <w:rPr>
          <w:rFonts w:asciiTheme="majorHAnsi" w:hAnsiTheme="majorHAnsi" w:cstheme="majorHAnsi"/>
          <w:b/>
        </w:rPr>
        <w:t>dr</w:t>
      </w:r>
      <w:r w:rsidRPr="00B805D0">
        <w:rPr>
          <w:rFonts w:asciiTheme="majorHAnsi" w:hAnsiTheme="majorHAnsi" w:cstheme="majorHAnsi"/>
          <w:b/>
        </w:rPr>
        <w:t>. Federico Galetto</w:t>
      </w:r>
      <w:r w:rsidR="001A525A" w:rsidRPr="00B805D0">
        <w:rPr>
          <w:rStyle w:val="Rimandocommento"/>
          <w:rFonts w:asciiTheme="majorHAnsi" w:hAnsiTheme="majorHAnsi" w:cstheme="majorHAnsi"/>
          <w:sz w:val="24"/>
          <w:szCs w:val="24"/>
        </w:rPr>
        <w:t xml:space="preserve">, primo </w:t>
      </w:r>
      <w:r w:rsidR="00DE5624" w:rsidRPr="00B805D0">
        <w:rPr>
          <w:rStyle w:val="Rimandocommento"/>
          <w:rFonts w:asciiTheme="majorHAnsi" w:hAnsiTheme="majorHAnsi" w:cstheme="majorHAnsi"/>
          <w:sz w:val="24"/>
          <w:szCs w:val="24"/>
        </w:rPr>
        <w:t xml:space="preserve">e principale </w:t>
      </w:r>
      <w:r w:rsidR="001A525A" w:rsidRPr="00B805D0">
        <w:rPr>
          <w:rStyle w:val="Rimandocommento"/>
          <w:rFonts w:asciiTheme="majorHAnsi" w:hAnsiTheme="majorHAnsi" w:cstheme="majorHAnsi"/>
          <w:sz w:val="24"/>
          <w:szCs w:val="24"/>
        </w:rPr>
        <w:t>autore (</w:t>
      </w:r>
      <w:r w:rsidRPr="00B805D0">
        <w:rPr>
          <w:rFonts w:asciiTheme="majorHAnsi" w:hAnsiTheme="majorHAnsi" w:cstheme="majorHAnsi"/>
        </w:rPr>
        <w:t xml:space="preserve">ora alla Cornell </w:t>
      </w:r>
      <w:proofErr w:type="spellStart"/>
      <w:r w:rsidRPr="00B805D0">
        <w:rPr>
          <w:rFonts w:asciiTheme="majorHAnsi" w:hAnsiTheme="majorHAnsi" w:cstheme="majorHAnsi"/>
        </w:rPr>
        <w:t>University</w:t>
      </w:r>
      <w:proofErr w:type="spellEnd"/>
      <w:r w:rsidRPr="00B805D0">
        <w:rPr>
          <w:rFonts w:asciiTheme="majorHAnsi" w:hAnsiTheme="majorHAnsi" w:cstheme="majorHAnsi"/>
        </w:rPr>
        <w:t>, USA, fino a</w:t>
      </w:r>
      <w:r w:rsidR="006C64FD" w:rsidRPr="00B805D0">
        <w:rPr>
          <w:rFonts w:asciiTheme="majorHAnsi" w:hAnsiTheme="majorHAnsi" w:cstheme="majorHAnsi"/>
        </w:rPr>
        <w:t>l 2020</w:t>
      </w:r>
      <w:r w:rsidRPr="00B805D0">
        <w:rPr>
          <w:rFonts w:asciiTheme="majorHAnsi" w:hAnsiTheme="majorHAnsi" w:cstheme="majorHAnsi"/>
        </w:rPr>
        <w:t xml:space="preserve"> al Dipartimento di Scienze, Università degli Studi Roma Tre, Italia), </w:t>
      </w:r>
      <w:r w:rsidR="00EC1C8C" w:rsidRPr="00B805D0">
        <w:rPr>
          <w:rFonts w:asciiTheme="majorHAnsi" w:hAnsiTheme="majorHAnsi" w:cstheme="majorHAnsi"/>
        </w:rPr>
        <w:t>da</w:t>
      </w:r>
      <w:r w:rsidRPr="00B805D0">
        <w:rPr>
          <w:rFonts w:asciiTheme="majorHAnsi" w:hAnsiTheme="majorHAnsi" w:cstheme="majorHAnsi"/>
        </w:rPr>
        <w:t xml:space="preserve">l </w:t>
      </w:r>
      <w:r w:rsidRPr="00B805D0">
        <w:rPr>
          <w:rFonts w:asciiTheme="majorHAnsi" w:hAnsiTheme="majorHAnsi" w:cstheme="majorHAnsi"/>
          <w:b/>
        </w:rPr>
        <w:t xml:space="preserve">prof. Andrew </w:t>
      </w:r>
      <w:proofErr w:type="spellStart"/>
      <w:r w:rsidRPr="00B805D0">
        <w:rPr>
          <w:rFonts w:asciiTheme="majorHAnsi" w:hAnsiTheme="majorHAnsi" w:cstheme="majorHAnsi"/>
          <w:b/>
        </w:rPr>
        <w:t>Hooper</w:t>
      </w:r>
      <w:proofErr w:type="spellEnd"/>
      <w:r w:rsidRPr="00B805D0">
        <w:rPr>
          <w:rFonts w:asciiTheme="majorHAnsi" w:hAnsiTheme="majorHAnsi" w:cstheme="majorHAnsi"/>
        </w:rPr>
        <w:t xml:space="preserve"> (</w:t>
      </w:r>
      <w:proofErr w:type="spellStart"/>
      <w:r w:rsidRPr="00B805D0">
        <w:rPr>
          <w:rFonts w:asciiTheme="majorHAnsi" w:hAnsiTheme="majorHAnsi" w:cstheme="majorHAnsi"/>
        </w:rPr>
        <w:t>University</w:t>
      </w:r>
      <w:proofErr w:type="spellEnd"/>
      <w:r w:rsidRPr="00B805D0">
        <w:rPr>
          <w:rFonts w:asciiTheme="majorHAnsi" w:hAnsiTheme="majorHAnsi" w:cstheme="majorHAnsi"/>
        </w:rPr>
        <w:t xml:space="preserve"> of Leeds, UK) e </w:t>
      </w:r>
      <w:r w:rsidR="00EC1C8C" w:rsidRPr="00B805D0">
        <w:rPr>
          <w:rFonts w:asciiTheme="majorHAnsi" w:hAnsiTheme="majorHAnsi" w:cstheme="majorHAnsi"/>
        </w:rPr>
        <w:t>dal</w:t>
      </w:r>
      <w:r w:rsidRPr="00B805D0">
        <w:rPr>
          <w:rFonts w:asciiTheme="majorHAnsi" w:hAnsiTheme="majorHAnsi" w:cstheme="majorHAnsi"/>
        </w:rPr>
        <w:t xml:space="preserve"> </w:t>
      </w:r>
      <w:r w:rsidR="006C64FD" w:rsidRPr="00B805D0">
        <w:rPr>
          <w:rFonts w:asciiTheme="majorHAnsi" w:hAnsiTheme="majorHAnsi" w:cstheme="majorHAnsi"/>
          <w:b/>
        </w:rPr>
        <w:t>dr</w:t>
      </w:r>
      <w:r w:rsidRPr="00B805D0">
        <w:rPr>
          <w:rFonts w:asciiTheme="majorHAnsi" w:hAnsiTheme="majorHAnsi" w:cstheme="majorHAnsi"/>
          <w:b/>
        </w:rPr>
        <w:t xml:space="preserve">. Marco </w:t>
      </w:r>
      <w:proofErr w:type="spellStart"/>
      <w:r w:rsidRPr="00B805D0">
        <w:rPr>
          <w:rFonts w:asciiTheme="majorHAnsi" w:hAnsiTheme="majorHAnsi" w:cstheme="majorHAnsi"/>
          <w:b/>
        </w:rPr>
        <w:t>Bagnardi</w:t>
      </w:r>
      <w:proofErr w:type="spellEnd"/>
      <w:r w:rsidRPr="00B805D0">
        <w:rPr>
          <w:rFonts w:asciiTheme="majorHAnsi" w:hAnsiTheme="majorHAnsi" w:cstheme="majorHAnsi"/>
        </w:rPr>
        <w:t xml:space="preserve"> (ora al Nasa </w:t>
      </w:r>
      <w:proofErr w:type="spellStart"/>
      <w:r w:rsidRPr="00B805D0">
        <w:rPr>
          <w:rFonts w:asciiTheme="majorHAnsi" w:hAnsiTheme="majorHAnsi" w:cstheme="majorHAnsi"/>
        </w:rPr>
        <w:t>Goddar</w:t>
      </w:r>
      <w:proofErr w:type="spellEnd"/>
      <w:r w:rsidRPr="00B805D0">
        <w:rPr>
          <w:rFonts w:asciiTheme="majorHAnsi" w:hAnsiTheme="majorHAnsi" w:cstheme="majorHAnsi"/>
        </w:rPr>
        <w:t xml:space="preserve"> Space Flight Center, USA, fino al</w:t>
      </w:r>
      <w:r w:rsidR="006C64FD" w:rsidRPr="00B805D0">
        <w:rPr>
          <w:rFonts w:asciiTheme="majorHAnsi" w:hAnsiTheme="majorHAnsi" w:cstheme="majorHAnsi"/>
        </w:rPr>
        <w:t xml:space="preserve"> 2020 </w:t>
      </w:r>
      <w:r w:rsidRPr="00B805D0">
        <w:rPr>
          <w:rFonts w:asciiTheme="majorHAnsi" w:hAnsiTheme="majorHAnsi" w:cstheme="majorHAnsi"/>
        </w:rPr>
        <w:t>all’</w:t>
      </w:r>
      <w:proofErr w:type="spellStart"/>
      <w:r w:rsidRPr="00B805D0">
        <w:rPr>
          <w:rFonts w:asciiTheme="majorHAnsi" w:hAnsiTheme="majorHAnsi" w:cstheme="majorHAnsi"/>
        </w:rPr>
        <w:t>University</w:t>
      </w:r>
      <w:proofErr w:type="spellEnd"/>
      <w:r w:rsidRPr="00B805D0">
        <w:rPr>
          <w:rFonts w:asciiTheme="majorHAnsi" w:hAnsiTheme="majorHAnsi" w:cstheme="majorHAnsi"/>
        </w:rPr>
        <w:t xml:space="preserve"> of Leeds, UK). </w:t>
      </w:r>
    </w:p>
    <w:p w14:paraId="5DA21EF7" w14:textId="26448D95" w:rsidR="00B61EA9" w:rsidRPr="00B805D0" w:rsidRDefault="00636E4E" w:rsidP="00B805D0">
      <w:pPr>
        <w:rPr>
          <w:rFonts w:asciiTheme="majorHAnsi" w:hAnsiTheme="majorHAnsi" w:cstheme="majorHAnsi"/>
        </w:rPr>
      </w:pPr>
      <w:r w:rsidRPr="00B805D0">
        <w:rPr>
          <w:rFonts w:asciiTheme="majorHAnsi" w:hAnsiTheme="majorHAnsi" w:cstheme="majorHAnsi"/>
        </w:rPr>
        <w:t xml:space="preserve">In quest’articolo è stato </w:t>
      </w:r>
      <w:r w:rsidR="00E764A7" w:rsidRPr="00B805D0">
        <w:rPr>
          <w:rFonts w:asciiTheme="majorHAnsi" w:hAnsiTheme="majorHAnsi" w:cstheme="majorHAnsi"/>
        </w:rPr>
        <w:t xml:space="preserve">finalmente </w:t>
      </w:r>
      <w:r w:rsidRPr="00B805D0">
        <w:rPr>
          <w:rFonts w:asciiTheme="majorHAnsi" w:hAnsiTheme="majorHAnsi" w:cstheme="majorHAnsi"/>
        </w:rPr>
        <w:t xml:space="preserve">riconosciuto un parametro, </w:t>
      </w:r>
      <w:r w:rsidR="001A525A" w:rsidRPr="00B805D0">
        <w:rPr>
          <w:rFonts w:asciiTheme="majorHAnsi" w:hAnsiTheme="majorHAnsi" w:cstheme="majorHAnsi"/>
        </w:rPr>
        <w:t xml:space="preserve">il </w:t>
      </w:r>
      <w:r w:rsidR="001A525A" w:rsidRPr="00B805D0">
        <w:rPr>
          <w:rFonts w:asciiTheme="majorHAnsi" w:hAnsiTheme="majorHAnsi" w:cstheme="majorHAnsi"/>
          <w:b/>
        </w:rPr>
        <w:t>tasso di alimentazione magmatica</w:t>
      </w:r>
      <w:r w:rsidR="001A525A" w:rsidRPr="00B805D0">
        <w:rPr>
          <w:rFonts w:asciiTheme="majorHAnsi" w:hAnsiTheme="majorHAnsi" w:cstheme="majorHAnsi"/>
        </w:rPr>
        <w:t xml:space="preserve">, </w:t>
      </w:r>
      <w:r w:rsidRPr="00B805D0">
        <w:rPr>
          <w:rFonts w:asciiTheme="majorHAnsi" w:hAnsiTheme="majorHAnsi" w:cstheme="majorHAnsi"/>
        </w:rPr>
        <w:t xml:space="preserve">indirettamente </w:t>
      </w:r>
      <w:r w:rsidR="00E764A7" w:rsidRPr="00B805D0">
        <w:rPr>
          <w:rFonts w:asciiTheme="majorHAnsi" w:hAnsiTheme="majorHAnsi" w:cstheme="majorHAnsi"/>
        </w:rPr>
        <w:t xml:space="preserve">misurabile </w:t>
      </w:r>
      <w:r w:rsidRPr="00B805D0">
        <w:rPr>
          <w:rFonts w:asciiTheme="majorHAnsi" w:hAnsiTheme="majorHAnsi" w:cstheme="majorHAnsi"/>
        </w:rPr>
        <w:t xml:space="preserve">sui vulcani, che </w:t>
      </w:r>
      <w:r w:rsidR="00E764A7" w:rsidRPr="00B805D0">
        <w:rPr>
          <w:rFonts w:asciiTheme="majorHAnsi" w:hAnsiTheme="majorHAnsi" w:cstheme="majorHAnsi"/>
        </w:rPr>
        <w:t>costituisce un</w:t>
      </w:r>
      <w:r w:rsidRPr="00B805D0">
        <w:rPr>
          <w:rFonts w:asciiTheme="majorHAnsi" w:hAnsiTheme="majorHAnsi" w:cstheme="majorHAnsi"/>
        </w:rPr>
        <w:t xml:space="preserve"> </w:t>
      </w:r>
      <w:r w:rsidR="00A2685B" w:rsidRPr="00B805D0">
        <w:rPr>
          <w:rFonts w:asciiTheme="majorHAnsi" w:hAnsiTheme="majorHAnsi" w:cstheme="majorHAnsi"/>
        </w:rPr>
        <w:t>indicatore attendibile per prevedere un’eruzione con anticipo di settimane o mesi. Questo precursore è costituito dal</w:t>
      </w:r>
      <w:r w:rsidR="00E764A7" w:rsidRPr="00B805D0">
        <w:rPr>
          <w:rFonts w:asciiTheme="majorHAnsi" w:hAnsiTheme="majorHAnsi" w:cstheme="majorHAnsi"/>
        </w:rPr>
        <w:t>la</w:t>
      </w:r>
      <w:r w:rsidR="00A2685B" w:rsidRPr="00B805D0">
        <w:rPr>
          <w:rFonts w:asciiTheme="majorHAnsi" w:hAnsiTheme="majorHAnsi" w:cstheme="majorHAnsi"/>
        </w:rPr>
        <w:t xml:space="preserve"> </w:t>
      </w:r>
      <w:r w:rsidR="00550360" w:rsidRPr="00B805D0">
        <w:rPr>
          <w:rFonts w:asciiTheme="majorHAnsi" w:hAnsiTheme="majorHAnsi" w:cstheme="majorHAnsi"/>
        </w:rPr>
        <w:t>quantità</w:t>
      </w:r>
      <w:r w:rsidR="00A2685B" w:rsidRPr="00B805D0">
        <w:rPr>
          <w:rFonts w:asciiTheme="majorHAnsi" w:hAnsiTheme="majorHAnsi" w:cstheme="majorHAnsi"/>
        </w:rPr>
        <w:t xml:space="preserve"> di magma che si accumula sotto il vulcano nel</w:t>
      </w:r>
      <w:r w:rsidR="00E764A7" w:rsidRPr="00B805D0">
        <w:rPr>
          <w:rFonts w:asciiTheme="majorHAnsi" w:hAnsiTheme="majorHAnsi" w:cstheme="majorHAnsi"/>
        </w:rPr>
        <w:t xml:space="preserve">le settimane o mesi prima di una possibile </w:t>
      </w:r>
      <w:r w:rsidR="00A2685B" w:rsidRPr="00B805D0">
        <w:rPr>
          <w:rFonts w:asciiTheme="majorHAnsi" w:hAnsiTheme="majorHAnsi" w:cstheme="majorHAnsi"/>
        </w:rPr>
        <w:t xml:space="preserve">eruzione, </w:t>
      </w:r>
      <w:r w:rsidR="00E764A7" w:rsidRPr="00B805D0">
        <w:rPr>
          <w:rFonts w:asciiTheme="majorHAnsi" w:hAnsiTheme="majorHAnsi" w:cstheme="majorHAnsi"/>
        </w:rPr>
        <w:t>riconoscibile attraverso</w:t>
      </w:r>
      <w:r w:rsidR="00A2685B" w:rsidRPr="00B805D0">
        <w:rPr>
          <w:rFonts w:asciiTheme="majorHAnsi" w:hAnsiTheme="majorHAnsi" w:cstheme="majorHAnsi"/>
        </w:rPr>
        <w:t xml:space="preserve"> la </w:t>
      </w:r>
      <w:r w:rsidR="00A2685B" w:rsidRPr="00B805D0">
        <w:rPr>
          <w:rFonts w:asciiTheme="majorHAnsi" w:hAnsiTheme="majorHAnsi" w:cstheme="majorHAnsi"/>
          <w:b/>
        </w:rPr>
        <w:t xml:space="preserve">deformazione del vulcano </w:t>
      </w:r>
      <w:r w:rsidR="00E764A7" w:rsidRPr="00B805D0">
        <w:rPr>
          <w:rFonts w:asciiTheme="majorHAnsi" w:hAnsiTheme="majorHAnsi" w:cstheme="majorHAnsi"/>
          <w:b/>
        </w:rPr>
        <w:t>misurata dai satelliti in orbita</w:t>
      </w:r>
      <w:r w:rsidR="00E764A7" w:rsidRPr="00B805D0">
        <w:rPr>
          <w:rFonts w:asciiTheme="majorHAnsi" w:hAnsiTheme="majorHAnsi" w:cstheme="majorHAnsi"/>
        </w:rPr>
        <w:t>.</w:t>
      </w:r>
    </w:p>
    <w:p w14:paraId="7BF30D63" w14:textId="17CF6066" w:rsidR="00B61EA9" w:rsidRPr="00B805D0" w:rsidRDefault="00BB7CF3" w:rsidP="00B805D0">
      <w:pPr>
        <w:rPr>
          <w:rFonts w:asciiTheme="majorHAnsi" w:hAnsiTheme="majorHAnsi" w:cstheme="majorHAnsi"/>
        </w:rPr>
      </w:pPr>
      <w:r w:rsidRPr="00B805D0">
        <w:rPr>
          <w:rFonts w:asciiTheme="majorHAnsi" w:hAnsiTheme="majorHAnsi" w:cstheme="majorHAnsi"/>
          <w:b/>
        </w:rPr>
        <w:t>L’efficacia di t</w:t>
      </w:r>
      <w:r w:rsidR="00A2685B" w:rsidRPr="00B805D0">
        <w:rPr>
          <w:rFonts w:asciiTheme="majorHAnsi" w:hAnsiTheme="majorHAnsi" w:cstheme="majorHAnsi"/>
          <w:b/>
        </w:rPr>
        <w:t xml:space="preserve">ale </w:t>
      </w:r>
      <w:r w:rsidRPr="00B805D0">
        <w:rPr>
          <w:rFonts w:asciiTheme="majorHAnsi" w:hAnsiTheme="majorHAnsi" w:cstheme="majorHAnsi"/>
          <w:b/>
        </w:rPr>
        <w:t>precursore è stata verificata</w:t>
      </w:r>
      <w:r w:rsidR="00A2685B" w:rsidRPr="00B805D0">
        <w:rPr>
          <w:rFonts w:asciiTheme="majorHAnsi" w:hAnsiTheme="majorHAnsi" w:cstheme="majorHAnsi"/>
          <w:b/>
        </w:rPr>
        <w:t xml:space="preserve"> su</w:t>
      </w:r>
      <w:r w:rsidR="005C7367">
        <w:rPr>
          <w:rFonts w:asciiTheme="majorHAnsi" w:hAnsiTheme="majorHAnsi" w:cstheme="majorHAnsi"/>
          <w:b/>
        </w:rPr>
        <w:t xml:space="preserve"> </w:t>
      </w:r>
      <w:r w:rsidR="00A2685B" w:rsidRPr="00B805D0">
        <w:rPr>
          <w:rFonts w:asciiTheme="majorHAnsi" w:hAnsiTheme="majorHAnsi" w:cstheme="majorHAnsi"/>
          <w:b/>
        </w:rPr>
        <w:t>alcun</w:t>
      </w:r>
      <w:r w:rsidR="005C7367">
        <w:rPr>
          <w:rFonts w:asciiTheme="majorHAnsi" w:hAnsiTheme="majorHAnsi" w:cstheme="majorHAnsi"/>
          <w:b/>
        </w:rPr>
        <w:t xml:space="preserve">i </w:t>
      </w:r>
      <w:r w:rsidR="00A2685B" w:rsidRPr="00B805D0">
        <w:rPr>
          <w:rFonts w:asciiTheme="majorHAnsi" w:hAnsiTheme="majorHAnsi" w:cstheme="majorHAnsi"/>
          <w:b/>
        </w:rPr>
        <w:t>vulcani particolarmente attivi</w:t>
      </w:r>
      <w:r w:rsidRPr="00B805D0">
        <w:rPr>
          <w:rFonts w:asciiTheme="majorHAnsi" w:hAnsiTheme="majorHAnsi" w:cstheme="majorHAnsi"/>
          <w:b/>
        </w:rPr>
        <w:t xml:space="preserve"> nel mondo</w:t>
      </w:r>
      <w:r w:rsidR="00CF50BA" w:rsidRPr="00B805D0">
        <w:rPr>
          <w:rFonts w:asciiTheme="majorHAnsi" w:hAnsiTheme="majorHAnsi" w:cstheme="majorHAnsi"/>
          <w:b/>
        </w:rPr>
        <w:t xml:space="preserve">, come </w:t>
      </w:r>
      <w:proofErr w:type="spellStart"/>
      <w:r w:rsidR="00CF50BA" w:rsidRPr="00B805D0">
        <w:rPr>
          <w:rFonts w:asciiTheme="majorHAnsi" w:hAnsiTheme="majorHAnsi" w:cstheme="majorHAnsi"/>
          <w:b/>
        </w:rPr>
        <w:t>Fernandina</w:t>
      </w:r>
      <w:proofErr w:type="spellEnd"/>
      <w:r w:rsidR="00CF50BA" w:rsidRPr="00B805D0">
        <w:rPr>
          <w:rFonts w:asciiTheme="majorHAnsi" w:hAnsiTheme="majorHAnsi" w:cstheme="majorHAnsi"/>
          <w:b/>
        </w:rPr>
        <w:t xml:space="preserve"> e Sierra Negra (</w:t>
      </w:r>
      <w:proofErr w:type="spellStart"/>
      <w:r w:rsidR="00CF50BA" w:rsidRPr="00B805D0">
        <w:rPr>
          <w:rFonts w:asciiTheme="majorHAnsi" w:hAnsiTheme="majorHAnsi" w:cstheme="majorHAnsi"/>
          <w:b/>
        </w:rPr>
        <w:t>Gal</w:t>
      </w:r>
      <w:r w:rsidR="00EF4820">
        <w:rPr>
          <w:rFonts w:asciiTheme="majorHAnsi" w:hAnsiTheme="majorHAnsi" w:cstheme="majorHAnsi"/>
          <w:b/>
        </w:rPr>
        <w:t>á</w:t>
      </w:r>
      <w:r w:rsidR="00CF50BA" w:rsidRPr="00B805D0">
        <w:rPr>
          <w:rFonts w:asciiTheme="majorHAnsi" w:hAnsiTheme="majorHAnsi" w:cstheme="majorHAnsi"/>
          <w:b/>
        </w:rPr>
        <w:t>pagos</w:t>
      </w:r>
      <w:proofErr w:type="spellEnd"/>
      <w:r w:rsidR="00B96FA1" w:rsidRPr="00B805D0">
        <w:rPr>
          <w:rFonts w:asciiTheme="majorHAnsi" w:hAnsiTheme="majorHAnsi" w:cstheme="majorHAnsi"/>
          <w:b/>
        </w:rPr>
        <w:t>, Ecuador</w:t>
      </w:r>
      <w:r w:rsidR="00CF50BA" w:rsidRPr="00B805D0">
        <w:rPr>
          <w:rFonts w:asciiTheme="majorHAnsi" w:hAnsiTheme="majorHAnsi" w:cstheme="majorHAnsi"/>
          <w:b/>
        </w:rPr>
        <w:t xml:space="preserve">), </w:t>
      </w:r>
      <w:proofErr w:type="spellStart"/>
      <w:r w:rsidR="00CF50BA" w:rsidRPr="00B805D0">
        <w:rPr>
          <w:rFonts w:asciiTheme="majorHAnsi" w:hAnsiTheme="majorHAnsi" w:cstheme="majorHAnsi"/>
          <w:b/>
        </w:rPr>
        <w:t>K</w:t>
      </w:r>
      <w:r w:rsidR="000859A8">
        <w:rPr>
          <w:rFonts w:asciiTheme="majorHAnsi" w:hAnsiTheme="majorHAnsi" w:cstheme="majorHAnsi"/>
          <w:b/>
        </w:rPr>
        <w:t>ī</w:t>
      </w:r>
      <w:r w:rsidR="00CF50BA" w:rsidRPr="00B805D0">
        <w:rPr>
          <w:rFonts w:asciiTheme="majorHAnsi" w:hAnsiTheme="majorHAnsi" w:cstheme="majorHAnsi"/>
          <w:b/>
        </w:rPr>
        <w:t>lauea</w:t>
      </w:r>
      <w:proofErr w:type="spellEnd"/>
      <w:r w:rsidR="00CF50BA" w:rsidRPr="00B805D0">
        <w:rPr>
          <w:rFonts w:asciiTheme="majorHAnsi" w:hAnsiTheme="majorHAnsi" w:cstheme="majorHAnsi"/>
          <w:b/>
        </w:rPr>
        <w:t xml:space="preserve"> (Hawaii</w:t>
      </w:r>
      <w:r w:rsidR="00B96FA1" w:rsidRPr="00B805D0">
        <w:rPr>
          <w:rFonts w:asciiTheme="majorHAnsi" w:hAnsiTheme="majorHAnsi" w:cstheme="majorHAnsi"/>
          <w:b/>
        </w:rPr>
        <w:t>, USA</w:t>
      </w:r>
      <w:r w:rsidR="00CF50BA" w:rsidRPr="00B805D0">
        <w:rPr>
          <w:rFonts w:asciiTheme="majorHAnsi" w:hAnsiTheme="majorHAnsi" w:cstheme="majorHAnsi"/>
          <w:b/>
        </w:rPr>
        <w:t xml:space="preserve">), </w:t>
      </w:r>
      <w:proofErr w:type="spellStart"/>
      <w:r w:rsidR="00CF50BA" w:rsidRPr="00B805D0">
        <w:rPr>
          <w:rFonts w:asciiTheme="majorHAnsi" w:hAnsiTheme="majorHAnsi" w:cstheme="majorHAnsi"/>
          <w:b/>
        </w:rPr>
        <w:t>Krafla</w:t>
      </w:r>
      <w:proofErr w:type="spellEnd"/>
      <w:r w:rsidR="00CF50BA" w:rsidRPr="00B805D0">
        <w:rPr>
          <w:rFonts w:asciiTheme="majorHAnsi" w:hAnsiTheme="majorHAnsi" w:cstheme="majorHAnsi"/>
          <w:b/>
        </w:rPr>
        <w:t xml:space="preserve"> (Islanda)</w:t>
      </w:r>
      <w:r w:rsidR="00A2685B" w:rsidRPr="00B805D0">
        <w:rPr>
          <w:rFonts w:asciiTheme="majorHAnsi" w:hAnsiTheme="majorHAnsi" w:cstheme="majorHAnsi"/>
        </w:rPr>
        <w:t xml:space="preserve">: si tratta di </w:t>
      </w:r>
      <w:r w:rsidR="00A2685B" w:rsidRPr="00B805D0">
        <w:rPr>
          <w:rFonts w:asciiTheme="majorHAnsi" w:hAnsiTheme="majorHAnsi" w:cstheme="majorHAnsi"/>
          <w:b/>
        </w:rPr>
        <w:t>caldere</w:t>
      </w:r>
      <w:r w:rsidR="00A2685B" w:rsidRPr="00B805D0">
        <w:rPr>
          <w:rFonts w:asciiTheme="majorHAnsi" w:hAnsiTheme="majorHAnsi" w:cstheme="majorHAnsi"/>
        </w:rPr>
        <w:t xml:space="preserve">, ovvero di ampie depressioni topografiche </w:t>
      </w:r>
      <w:r w:rsidR="005D1A2F" w:rsidRPr="00B805D0">
        <w:rPr>
          <w:rFonts w:asciiTheme="majorHAnsi" w:hAnsiTheme="majorHAnsi" w:cstheme="majorHAnsi"/>
        </w:rPr>
        <w:t xml:space="preserve">che si sono </w:t>
      </w:r>
      <w:r w:rsidR="00A2685B" w:rsidRPr="00B805D0">
        <w:rPr>
          <w:rFonts w:asciiTheme="majorHAnsi" w:hAnsiTheme="majorHAnsi" w:cstheme="majorHAnsi"/>
        </w:rPr>
        <w:t xml:space="preserve">formate per lo </w:t>
      </w:r>
      <w:r w:rsidR="00A2685B" w:rsidRPr="00B805D0">
        <w:rPr>
          <w:rFonts w:asciiTheme="majorHAnsi" w:hAnsiTheme="majorHAnsi" w:cstheme="majorHAnsi"/>
        </w:rPr>
        <w:lastRenderedPageBreak/>
        <w:t xml:space="preserve">svuotamento parziale della camera magmatica sottostante. In particolare, il precursore è stato misurato nelle caldere </w:t>
      </w:r>
      <w:r w:rsidRPr="00B805D0">
        <w:rPr>
          <w:rFonts w:asciiTheme="majorHAnsi" w:hAnsiTheme="majorHAnsi" w:cstheme="majorHAnsi"/>
        </w:rPr>
        <w:t>che eruttano</w:t>
      </w:r>
      <w:r w:rsidR="00A2685B" w:rsidRPr="00B805D0">
        <w:rPr>
          <w:rFonts w:asciiTheme="majorHAnsi" w:hAnsiTheme="majorHAnsi" w:cstheme="majorHAnsi"/>
        </w:rPr>
        <w:t xml:space="preserve"> un tipo di magma molto comune, chiamato “basalto”.</w:t>
      </w:r>
      <w:r w:rsidR="00B61EA9" w:rsidRPr="00B805D0">
        <w:rPr>
          <w:rFonts w:asciiTheme="majorHAnsi" w:hAnsiTheme="majorHAnsi" w:cstheme="majorHAnsi"/>
        </w:rPr>
        <w:t xml:space="preserve"> </w:t>
      </w:r>
    </w:p>
    <w:p w14:paraId="3DEC9BBD" w14:textId="52B9090D" w:rsidR="00A2685B" w:rsidRPr="00B805D0" w:rsidRDefault="005D1A2F" w:rsidP="00B805D0">
      <w:pPr>
        <w:rPr>
          <w:rFonts w:asciiTheme="majorHAnsi" w:hAnsiTheme="majorHAnsi" w:cstheme="majorHAnsi"/>
        </w:rPr>
      </w:pPr>
      <w:r w:rsidRPr="00B805D0">
        <w:rPr>
          <w:rFonts w:asciiTheme="majorHAnsi" w:hAnsiTheme="majorHAnsi" w:cstheme="majorHAnsi"/>
        </w:rPr>
        <w:t>“</w:t>
      </w:r>
      <w:r w:rsidR="00A2685B" w:rsidRPr="00B805D0">
        <w:rPr>
          <w:rFonts w:asciiTheme="majorHAnsi" w:hAnsiTheme="majorHAnsi" w:cstheme="majorHAnsi"/>
        </w:rPr>
        <w:t>I risultati ottenuti dal gruppo di ricerca</w:t>
      </w:r>
      <w:r w:rsidRPr="00B805D0">
        <w:rPr>
          <w:rFonts w:asciiTheme="majorHAnsi" w:hAnsiTheme="majorHAnsi" w:cstheme="majorHAnsi"/>
        </w:rPr>
        <w:t xml:space="preserve"> – racconta il </w:t>
      </w:r>
      <w:r w:rsidRPr="00B805D0">
        <w:rPr>
          <w:rFonts w:asciiTheme="majorHAnsi" w:hAnsiTheme="majorHAnsi" w:cstheme="majorHAnsi"/>
          <w:b/>
        </w:rPr>
        <w:t>prof. Valerio Aco</w:t>
      </w:r>
      <w:r w:rsidR="006C64FD" w:rsidRPr="00B805D0">
        <w:rPr>
          <w:rFonts w:asciiTheme="majorHAnsi" w:hAnsiTheme="majorHAnsi" w:cstheme="majorHAnsi"/>
          <w:b/>
        </w:rPr>
        <w:t>c</w:t>
      </w:r>
      <w:r w:rsidRPr="00B805D0">
        <w:rPr>
          <w:rFonts w:asciiTheme="majorHAnsi" w:hAnsiTheme="majorHAnsi" w:cstheme="majorHAnsi"/>
          <w:b/>
        </w:rPr>
        <w:t>ella dell’Università Roma Tre</w:t>
      </w:r>
      <w:r w:rsidRPr="00B805D0">
        <w:rPr>
          <w:rFonts w:asciiTheme="majorHAnsi" w:hAnsiTheme="majorHAnsi" w:cstheme="majorHAnsi"/>
        </w:rPr>
        <w:t xml:space="preserve"> - </w:t>
      </w:r>
      <w:r w:rsidR="00A2685B" w:rsidRPr="00B805D0">
        <w:rPr>
          <w:rFonts w:asciiTheme="majorHAnsi" w:hAnsiTheme="majorHAnsi" w:cstheme="majorHAnsi"/>
        </w:rPr>
        <w:t xml:space="preserve">mostrano che è possibile prevedere un’eruzione </w:t>
      </w:r>
      <w:r w:rsidR="00B61EA9" w:rsidRPr="00B805D0">
        <w:rPr>
          <w:rFonts w:asciiTheme="majorHAnsi" w:hAnsiTheme="majorHAnsi" w:cstheme="majorHAnsi"/>
        </w:rPr>
        <w:t>in</w:t>
      </w:r>
      <w:r w:rsidR="00A2685B" w:rsidRPr="00B805D0">
        <w:rPr>
          <w:rFonts w:asciiTheme="majorHAnsi" w:hAnsiTheme="majorHAnsi" w:cstheme="majorHAnsi"/>
        </w:rPr>
        <w:t xml:space="preserve"> caldere basaltiche in almeno l’89% dei casi, </w:t>
      </w:r>
      <w:r w:rsidR="00550360" w:rsidRPr="00B805D0">
        <w:rPr>
          <w:rFonts w:asciiTheme="majorHAnsi" w:hAnsiTheme="majorHAnsi" w:cstheme="majorHAnsi"/>
        </w:rPr>
        <w:t>una percentuale di successo mai osservata su gruppi di vulcani.</w:t>
      </w:r>
      <w:r w:rsidR="00A2685B" w:rsidRPr="00B805D0">
        <w:rPr>
          <w:rFonts w:asciiTheme="majorHAnsi" w:hAnsiTheme="majorHAnsi" w:cstheme="majorHAnsi"/>
        </w:rPr>
        <w:t xml:space="preserve"> </w:t>
      </w:r>
      <w:r w:rsidR="00550360" w:rsidRPr="00B805D0">
        <w:rPr>
          <w:rFonts w:asciiTheme="majorHAnsi" w:hAnsiTheme="majorHAnsi" w:cstheme="majorHAnsi"/>
        </w:rPr>
        <w:t>In particolare, alti tassi di accumulo di magma portano ad eruzioni nel 100% dei casi considerati; di contro</w:t>
      </w:r>
      <w:r w:rsidR="00BB7CF3" w:rsidRPr="00B805D0">
        <w:rPr>
          <w:rFonts w:asciiTheme="majorHAnsi" w:hAnsiTheme="majorHAnsi" w:cstheme="majorHAnsi"/>
        </w:rPr>
        <w:t>,</w:t>
      </w:r>
      <w:r w:rsidR="00550360" w:rsidRPr="00B805D0">
        <w:rPr>
          <w:rFonts w:asciiTheme="majorHAnsi" w:hAnsiTheme="majorHAnsi" w:cstheme="majorHAnsi"/>
        </w:rPr>
        <w:t xml:space="preserve"> </w:t>
      </w:r>
      <w:r w:rsidR="00BB7CF3" w:rsidRPr="00B805D0">
        <w:rPr>
          <w:rFonts w:asciiTheme="majorHAnsi" w:hAnsiTheme="majorHAnsi" w:cstheme="majorHAnsi"/>
        </w:rPr>
        <w:t xml:space="preserve">bassi </w:t>
      </w:r>
      <w:r w:rsidR="00B61EA9" w:rsidRPr="00B805D0">
        <w:rPr>
          <w:rFonts w:asciiTheme="majorHAnsi" w:hAnsiTheme="majorHAnsi" w:cstheme="majorHAnsi"/>
        </w:rPr>
        <w:t>tassi</w:t>
      </w:r>
      <w:r w:rsidR="00550360" w:rsidRPr="00B805D0">
        <w:rPr>
          <w:rFonts w:asciiTheme="majorHAnsi" w:hAnsiTheme="majorHAnsi" w:cstheme="majorHAnsi"/>
        </w:rPr>
        <w:t xml:space="preserve"> di accumulo non </w:t>
      </w:r>
      <w:r w:rsidR="00BB7CF3" w:rsidRPr="00B805D0">
        <w:rPr>
          <w:rFonts w:asciiTheme="majorHAnsi" w:hAnsiTheme="majorHAnsi" w:cstheme="majorHAnsi"/>
        </w:rPr>
        <w:t>portano ad</w:t>
      </w:r>
      <w:r w:rsidR="00550360" w:rsidRPr="00B805D0">
        <w:rPr>
          <w:rFonts w:asciiTheme="majorHAnsi" w:hAnsiTheme="majorHAnsi" w:cstheme="majorHAnsi"/>
        </w:rPr>
        <w:t xml:space="preserve"> eruzioni nell’89% dei casi</w:t>
      </w:r>
      <w:r w:rsidRPr="00B805D0">
        <w:rPr>
          <w:rFonts w:asciiTheme="majorHAnsi" w:hAnsiTheme="majorHAnsi" w:cstheme="majorHAnsi"/>
        </w:rPr>
        <w:t>”</w:t>
      </w:r>
      <w:r w:rsidR="00550360" w:rsidRPr="00B805D0">
        <w:rPr>
          <w:rFonts w:asciiTheme="majorHAnsi" w:hAnsiTheme="majorHAnsi" w:cstheme="majorHAnsi"/>
        </w:rPr>
        <w:t>.</w:t>
      </w:r>
    </w:p>
    <w:p w14:paraId="31350577" w14:textId="77777777" w:rsidR="001310FD" w:rsidRPr="00B805D0" w:rsidRDefault="006C64FD" w:rsidP="00B805D0">
      <w:pPr>
        <w:rPr>
          <w:rFonts w:asciiTheme="majorHAnsi" w:hAnsiTheme="majorHAnsi" w:cstheme="majorHAnsi"/>
        </w:rPr>
      </w:pPr>
      <w:r w:rsidRPr="00B805D0">
        <w:rPr>
          <w:rFonts w:asciiTheme="majorHAnsi" w:hAnsiTheme="majorHAnsi" w:cstheme="majorHAnsi"/>
        </w:rPr>
        <w:t xml:space="preserve">La ricerca è basata sulla messa a punto di un modello fisico del comportamento dei vulcani, confrontato con ulteriori dati modellistici derivanti da diverse decine di osservazioni satellitari su vulcani aventi caratteristiche comuni. </w:t>
      </w:r>
    </w:p>
    <w:p w14:paraId="391F7BBA" w14:textId="1F9D0CD8" w:rsidR="00550360" w:rsidRPr="00B805D0" w:rsidRDefault="000122DE" w:rsidP="00B805D0">
      <w:pPr>
        <w:rPr>
          <w:rFonts w:asciiTheme="majorHAnsi" w:hAnsiTheme="majorHAnsi" w:cstheme="majorHAnsi"/>
        </w:rPr>
      </w:pPr>
      <w:r w:rsidRPr="00B805D0">
        <w:rPr>
          <w:rFonts w:asciiTheme="majorHAnsi" w:hAnsiTheme="majorHAnsi" w:cstheme="majorHAnsi"/>
        </w:rPr>
        <w:t xml:space="preserve">Quest’approccio è stato finora applicato </w:t>
      </w:r>
      <w:r w:rsidR="00550360" w:rsidRPr="00B805D0">
        <w:rPr>
          <w:rFonts w:asciiTheme="majorHAnsi" w:hAnsiTheme="majorHAnsi" w:cstheme="majorHAnsi"/>
        </w:rPr>
        <w:t xml:space="preserve">alle caldere basaltiche, </w:t>
      </w:r>
      <w:r w:rsidR="007835EA" w:rsidRPr="00B805D0">
        <w:rPr>
          <w:rFonts w:asciiTheme="majorHAnsi" w:hAnsiTheme="majorHAnsi" w:cstheme="majorHAnsi"/>
        </w:rPr>
        <w:t xml:space="preserve">come si è detto sopra, </w:t>
      </w:r>
      <w:r w:rsidR="006C64FD" w:rsidRPr="00B805D0">
        <w:rPr>
          <w:rFonts w:asciiTheme="majorHAnsi" w:hAnsiTheme="majorHAnsi" w:cstheme="majorHAnsi"/>
        </w:rPr>
        <w:t>che costituiscono una porzione limitata</w:t>
      </w:r>
      <w:r w:rsidR="001310FD" w:rsidRPr="00B805D0">
        <w:rPr>
          <w:rFonts w:asciiTheme="majorHAnsi" w:hAnsiTheme="majorHAnsi" w:cstheme="majorHAnsi"/>
        </w:rPr>
        <w:t xml:space="preserve">, </w:t>
      </w:r>
      <w:r w:rsidR="006C64FD" w:rsidRPr="00B805D0">
        <w:rPr>
          <w:rFonts w:asciiTheme="majorHAnsi" w:hAnsiTheme="majorHAnsi" w:cstheme="majorHAnsi"/>
        </w:rPr>
        <w:t xml:space="preserve">ma non trascurabile </w:t>
      </w:r>
      <w:r w:rsidRPr="00B805D0">
        <w:rPr>
          <w:rFonts w:asciiTheme="majorHAnsi" w:hAnsiTheme="majorHAnsi" w:cstheme="majorHAnsi"/>
        </w:rPr>
        <w:t>(si tratta di molte decine di vulcani) di tutti i</w:t>
      </w:r>
      <w:r w:rsidR="006C64FD" w:rsidRPr="00B805D0">
        <w:rPr>
          <w:rFonts w:asciiTheme="majorHAnsi" w:hAnsiTheme="majorHAnsi" w:cstheme="majorHAnsi"/>
        </w:rPr>
        <w:t xml:space="preserve"> vulcani attivi sul nostro pianeta</w:t>
      </w:r>
      <w:r w:rsidRPr="00B805D0">
        <w:rPr>
          <w:rFonts w:asciiTheme="majorHAnsi" w:hAnsiTheme="majorHAnsi" w:cstheme="majorHAnsi"/>
        </w:rPr>
        <w:t xml:space="preserve"> (circa 600).</w:t>
      </w:r>
      <w:r w:rsidR="006C64FD" w:rsidRPr="00B805D0">
        <w:rPr>
          <w:rFonts w:asciiTheme="majorHAnsi" w:hAnsiTheme="majorHAnsi" w:cstheme="majorHAnsi"/>
        </w:rPr>
        <w:t xml:space="preserve"> </w:t>
      </w:r>
      <w:r w:rsidRPr="00B805D0">
        <w:rPr>
          <w:rFonts w:asciiTheme="majorHAnsi" w:hAnsiTheme="majorHAnsi" w:cstheme="majorHAnsi"/>
        </w:rPr>
        <w:t xml:space="preserve">Tuttavia, un tale </w:t>
      </w:r>
      <w:r w:rsidR="00550360" w:rsidRPr="00B805D0">
        <w:rPr>
          <w:rFonts w:asciiTheme="majorHAnsi" w:hAnsiTheme="majorHAnsi" w:cstheme="majorHAnsi"/>
        </w:rPr>
        <w:t>approccio innovativo potrebbe essere applica</w:t>
      </w:r>
      <w:r w:rsidR="00A203E0" w:rsidRPr="00B805D0">
        <w:rPr>
          <w:rFonts w:asciiTheme="majorHAnsi" w:hAnsiTheme="majorHAnsi" w:cstheme="majorHAnsi"/>
        </w:rPr>
        <w:t>to</w:t>
      </w:r>
      <w:r w:rsidR="00550360" w:rsidRPr="00B805D0">
        <w:rPr>
          <w:rFonts w:asciiTheme="majorHAnsi" w:hAnsiTheme="majorHAnsi" w:cstheme="majorHAnsi"/>
        </w:rPr>
        <w:t xml:space="preserve"> anche </w:t>
      </w:r>
      <w:r w:rsidR="00B61EA9" w:rsidRPr="00B805D0">
        <w:rPr>
          <w:rFonts w:asciiTheme="majorHAnsi" w:hAnsiTheme="majorHAnsi" w:cstheme="majorHAnsi"/>
        </w:rPr>
        <w:t>ad</w:t>
      </w:r>
      <w:r w:rsidR="00550360" w:rsidRPr="00B805D0">
        <w:rPr>
          <w:rFonts w:asciiTheme="majorHAnsi" w:hAnsiTheme="majorHAnsi" w:cstheme="majorHAnsi"/>
        </w:rPr>
        <w:t xml:space="preserve"> altri t</w:t>
      </w:r>
      <w:r w:rsidR="00BB7CF3" w:rsidRPr="00B805D0">
        <w:rPr>
          <w:rFonts w:asciiTheme="majorHAnsi" w:hAnsiTheme="majorHAnsi" w:cstheme="majorHAnsi"/>
        </w:rPr>
        <w:t>ipi di vulcani, inclusi quelli con</w:t>
      </w:r>
      <w:r w:rsidR="00550360" w:rsidRPr="00B805D0">
        <w:rPr>
          <w:rFonts w:asciiTheme="majorHAnsi" w:hAnsiTheme="majorHAnsi" w:cstheme="majorHAnsi"/>
        </w:rPr>
        <w:t xml:space="preserve"> comportamento </w:t>
      </w:r>
      <w:r w:rsidR="00987DFA" w:rsidRPr="00B805D0">
        <w:rPr>
          <w:rFonts w:asciiTheme="majorHAnsi" w:hAnsiTheme="majorHAnsi" w:cstheme="majorHAnsi"/>
        </w:rPr>
        <w:t xml:space="preserve">più </w:t>
      </w:r>
      <w:r w:rsidR="00550360" w:rsidRPr="00B805D0">
        <w:rPr>
          <w:rFonts w:asciiTheme="majorHAnsi" w:hAnsiTheme="majorHAnsi" w:cstheme="majorHAnsi"/>
        </w:rPr>
        <w:t xml:space="preserve">complesso, fornendo </w:t>
      </w:r>
      <w:r w:rsidR="00BB7CF3" w:rsidRPr="00B805D0">
        <w:rPr>
          <w:rFonts w:asciiTheme="majorHAnsi" w:hAnsiTheme="majorHAnsi" w:cstheme="majorHAnsi"/>
        </w:rPr>
        <w:t xml:space="preserve">finalmente </w:t>
      </w:r>
      <w:r w:rsidR="00550360" w:rsidRPr="00B805D0">
        <w:rPr>
          <w:rFonts w:asciiTheme="majorHAnsi" w:hAnsiTheme="majorHAnsi" w:cstheme="majorHAnsi"/>
        </w:rPr>
        <w:t xml:space="preserve">uno strumento prezioso per affrontare </w:t>
      </w:r>
      <w:r w:rsidR="00BB7CF3" w:rsidRPr="00B805D0">
        <w:rPr>
          <w:rFonts w:asciiTheme="majorHAnsi" w:hAnsiTheme="majorHAnsi" w:cstheme="majorHAnsi"/>
        </w:rPr>
        <w:t>con successo</w:t>
      </w:r>
      <w:r w:rsidR="00550360" w:rsidRPr="00B805D0">
        <w:rPr>
          <w:rFonts w:asciiTheme="majorHAnsi" w:hAnsiTheme="majorHAnsi" w:cstheme="majorHAnsi"/>
        </w:rPr>
        <w:t xml:space="preserve"> l’affascinante</w:t>
      </w:r>
      <w:r w:rsidR="00566CCF" w:rsidRPr="00B805D0">
        <w:rPr>
          <w:rFonts w:asciiTheme="majorHAnsi" w:hAnsiTheme="majorHAnsi" w:cstheme="majorHAnsi"/>
        </w:rPr>
        <w:t xml:space="preserve"> </w:t>
      </w:r>
      <w:r w:rsidR="00550360" w:rsidRPr="00B805D0">
        <w:rPr>
          <w:rFonts w:asciiTheme="majorHAnsi" w:hAnsiTheme="majorHAnsi" w:cstheme="majorHAnsi"/>
        </w:rPr>
        <w:t xml:space="preserve">ma delicato problema della previsione delle eruzioni. Inoltre, </w:t>
      </w:r>
      <w:r w:rsidR="00D27365" w:rsidRPr="00B805D0">
        <w:rPr>
          <w:rFonts w:asciiTheme="majorHAnsi" w:hAnsiTheme="majorHAnsi" w:cstheme="majorHAnsi"/>
        </w:rPr>
        <w:t>la stima</w:t>
      </w:r>
      <w:r w:rsidR="00550360" w:rsidRPr="00B805D0">
        <w:rPr>
          <w:rFonts w:asciiTheme="majorHAnsi" w:hAnsiTheme="majorHAnsi" w:cstheme="majorHAnsi"/>
        </w:rPr>
        <w:t xml:space="preserve"> in tempo reale </w:t>
      </w:r>
      <w:r w:rsidR="00D27365" w:rsidRPr="00B805D0">
        <w:rPr>
          <w:rFonts w:asciiTheme="majorHAnsi" w:hAnsiTheme="majorHAnsi" w:cstheme="majorHAnsi"/>
        </w:rPr>
        <w:t>e</w:t>
      </w:r>
      <w:r w:rsidR="00166474" w:rsidRPr="00B805D0">
        <w:rPr>
          <w:rFonts w:asciiTheme="majorHAnsi" w:hAnsiTheme="majorHAnsi" w:cstheme="majorHAnsi"/>
        </w:rPr>
        <w:t xml:space="preserve"> in remoto</w:t>
      </w:r>
      <w:r w:rsidR="00D27365" w:rsidRPr="00B805D0">
        <w:rPr>
          <w:rFonts w:asciiTheme="majorHAnsi" w:hAnsiTheme="majorHAnsi" w:cstheme="majorHAnsi"/>
        </w:rPr>
        <w:t>,</w:t>
      </w:r>
      <w:r w:rsidR="00166474" w:rsidRPr="00B805D0">
        <w:rPr>
          <w:rFonts w:asciiTheme="majorHAnsi" w:hAnsiTheme="majorHAnsi" w:cstheme="majorHAnsi"/>
        </w:rPr>
        <w:t xml:space="preserve"> </w:t>
      </w:r>
      <w:r w:rsidR="00550360" w:rsidRPr="00B805D0">
        <w:rPr>
          <w:rFonts w:asciiTheme="majorHAnsi" w:hAnsiTheme="majorHAnsi" w:cstheme="majorHAnsi"/>
        </w:rPr>
        <w:t>attraverso i satelliti</w:t>
      </w:r>
      <w:r w:rsidR="00166474" w:rsidRPr="00B805D0">
        <w:rPr>
          <w:rFonts w:asciiTheme="majorHAnsi" w:hAnsiTheme="majorHAnsi" w:cstheme="majorHAnsi"/>
        </w:rPr>
        <w:t xml:space="preserve">, </w:t>
      </w:r>
      <w:r w:rsidR="00D27365" w:rsidRPr="00B805D0">
        <w:rPr>
          <w:rFonts w:asciiTheme="majorHAnsi" w:hAnsiTheme="majorHAnsi" w:cstheme="majorHAnsi"/>
        </w:rPr>
        <w:t xml:space="preserve">del tasso di accumulo magmatico </w:t>
      </w:r>
      <w:r w:rsidR="00166474" w:rsidRPr="00B805D0">
        <w:rPr>
          <w:rFonts w:asciiTheme="majorHAnsi" w:hAnsiTheme="majorHAnsi" w:cstheme="majorHAnsi"/>
        </w:rPr>
        <w:t xml:space="preserve">apre la strada ad una pronta e precoce allerta, con anticipo di settimane o mesi, </w:t>
      </w:r>
      <w:r w:rsidR="00B61EA9" w:rsidRPr="00B805D0">
        <w:rPr>
          <w:rFonts w:asciiTheme="majorHAnsi" w:hAnsiTheme="majorHAnsi" w:cstheme="majorHAnsi"/>
        </w:rPr>
        <w:t>per</w:t>
      </w:r>
      <w:r w:rsidR="00166474" w:rsidRPr="00B805D0">
        <w:rPr>
          <w:rFonts w:asciiTheme="majorHAnsi" w:hAnsiTheme="majorHAnsi" w:cstheme="majorHAnsi"/>
        </w:rPr>
        <w:t xml:space="preserve"> qualunque vulcano, fornendo un contributo essenziale soprattutto laddove aree densamente popolate necessitano </w:t>
      </w:r>
      <w:r w:rsidR="00566CCF" w:rsidRPr="00B805D0">
        <w:rPr>
          <w:rFonts w:asciiTheme="majorHAnsi" w:hAnsiTheme="majorHAnsi" w:cstheme="majorHAnsi"/>
        </w:rPr>
        <w:t xml:space="preserve">di </w:t>
      </w:r>
      <w:r w:rsidR="0021515B" w:rsidRPr="00B805D0">
        <w:rPr>
          <w:rFonts w:asciiTheme="majorHAnsi" w:hAnsiTheme="majorHAnsi" w:cstheme="majorHAnsi"/>
        </w:rPr>
        <w:t>evacuazione preventiva</w:t>
      </w:r>
      <w:r w:rsidR="00166474" w:rsidRPr="00B805D0">
        <w:rPr>
          <w:rFonts w:asciiTheme="majorHAnsi" w:hAnsiTheme="majorHAnsi" w:cstheme="majorHAnsi"/>
        </w:rPr>
        <w:t>.</w:t>
      </w:r>
    </w:p>
    <w:p w14:paraId="6C4CE9AD" w14:textId="15CBA093" w:rsidR="001310FD" w:rsidRPr="00B805D0" w:rsidRDefault="001310FD" w:rsidP="00B805D0">
      <w:pPr>
        <w:rPr>
          <w:rFonts w:asciiTheme="majorHAnsi" w:hAnsiTheme="majorHAnsi" w:cstheme="majorHAnsi"/>
        </w:rPr>
      </w:pPr>
      <w:r w:rsidRPr="00B805D0">
        <w:rPr>
          <w:rFonts w:asciiTheme="majorHAnsi" w:hAnsiTheme="majorHAnsi" w:cstheme="majorHAnsi"/>
        </w:rPr>
        <w:t xml:space="preserve">Tale studio costituisce il punto di arrivo di una ricerca durata tre anni nell’ambito di una tesi di dottorato </w:t>
      </w:r>
      <w:r w:rsidR="00F64BAE" w:rsidRPr="00B805D0">
        <w:rPr>
          <w:rFonts w:asciiTheme="majorHAnsi" w:hAnsiTheme="majorHAnsi" w:cstheme="majorHAnsi"/>
        </w:rPr>
        <w:t>del primo autore</w:t>
      </w:r>
      <w:r w:rsidR="00A203E0" w:rsidRPr="00B805D0">
        <w:rPr>
          <w:rFonts w:asciiTheme="majorHAnsi" w:hAnsiTheme="majorHAnsi" w:cstheme="majorHAnsi"/>
        </w:rPr>
        <w:t xml:space="preserve">, </w:t>
      </w:r>
      <w:r w:rsidR="00F64BAE" w:rsidRPr="00B805D0">
        <w:rPr>
          <w:rFonts w:asciiTheme="majorHAnsi" w:hAnsiTheme="majorHAnsi" w:cstheme="majorHAnsi"/>
          <w:b/>
        </w:rPr>
        <w:t>Federico Galetto</w:t>
      </w:r>
      <w:r w:rsidR="00A203E0" w:rsidRPr="00B805D0">
        <w:rPr>
          <w:rFonts w:asciiTheme="majorHAnsi" w:hAnsiTheme="majorHAnsi" w:cstheme="majorHAnsi"/>
        </w:rPr>
        <w:t>,</w:t>
      </w:r>
      <w:r w:rsidR="00F64BAE" w:rsidRPr="00B805D0">
        <w:rPr>
          <w:rFonts w:asciiTheme="majorHAnsi" w:hAnsiTheme="majorHAnsi" w:cstheme="majorHAnsi"/>
        </w:rPr>
        <w:t xml:space="preserve"> </w:t>
      </w:r>
      <w:r w:rsidRPr="00B805D0">
        <w:rPr>
          <w:rFonts w:asciiTheme="majorHAnsi" w:hAnsiTheme="majorHAnsi" w:cstheme="majorHAnsi"/>
        </w:rPr>
        <w:t>presso l’Università di Roma Tre.</w:t>
      </w:r>
    </w:p>
    <w:p w14:paraId="6C72ED16" w14:textId="0FFE656C" w:rsidR="00566CCF" w:rsidRPr="00B805D0" w:rsidRDefault="00566CCF" w:rsidP="00B805D0">
      <w:pPr>
        <w:rPr>
          <w:rFonts w:asciiTheme="majorHAnsi" w:hAnsiTheme="majorHAnsi" w:cstheme="majorHAnsi"/>
        </w:rPr>
      </w:pPr>
    </w:p>
    <w:p w14:paraId="2D85A099" w14:textId="492EBA4C" w:rsidR="00566CCF" w:rsidRPr="00B805D0" w:rsidRDefault="00566CCF" w:rsidP="00B805D0">
      <w:pPr>
        <w:rPr>
          <w:rFonts w:asciiTheme="majorHAnsi" w:hAnsiTheme="majorHAnsi" w:cstheme="majorHAnsi"/>
          <w:b/>
        </w:rPr>
      </w:pPr>
      <w:r w:rsidRPr="00B805D0">
        <w:rPr>
          <w:rFonts w:asciiTheme="majorHAnsi" w:hAnsiTheme="majorHAnsi" w:cstheme="majorHAnsi"/>
          <w:b/>
        </w:rPr>
        <w:t>INFO</w:t>
      </w:r>
    </w:p>
    <w:p w14:paraId="20ADBFCA" w14:textId="583A6100" w:rsidR="00566CCF" w:rsidRPr="00B805D0" w:rsidRDefault="009D7783" w:rsidP="00B805D0">
      <w:pPr>
        <w:rPr>
          <w:rFonts w:asciiTheme="majorHAnsi" w:hAnsiTheme="majorHAnsi" w:cstheme="majorHAnsi"/>
        </w:rPr>
      </w:pPr>
      <w:hyperlink r:id="rId8" w:history="1">
        <w:r w:rsidR="00566CCF" w:rsidRPr="00B805D0">
          <w:rPr>
            <w:rStyle w:val="Collegamentoipertestuale"/>
            <w:rFonts w:asciiTheme="majorHAnsi" w:hAnsiTheme="majorHAnsi" w:cstheme="majorHAnsi"/>
            <w:szCs w:val="24"/>
          </w:rPr>
          <w:t>www.scienze.uniroma3.it</w:t>
        </w:r>
      </w:hyperlink>
    </w:p>
    <w:p w14:paraId="4F5C2C8D" w14:textId="52A82EF7" w:rsidR="00566CCF" w:rsidRPr="00B805D0" w:rsidRDefault="00566CCF" w:rsidP="00B805D0">
      <w:pPr>
        <w:rPr>
          <w:rFonts w:asciiTheme="majorHAnsi" w:hAnsiTheme="majorHAnsi" w:cstheme="majorHAnsi"/>
        </w:rPr>
      </w:pPr>
    </w:p>
    <w:p w14:paraId="46A5677A" w14:textId="77777777" w:rsidR="00566CCF" w:rsidRPr="00B805D0" w:rsidRDefault="00566CCF" w:rsidP="00B805D0">
      <w:pPr>
        <w:rPr>
          <w:rFonts w:asciiTheme="majorHAnsi" w:hAnsiTheme="majorHAnsi" w:cstheme="majorHAnsi"/>
          <w:b/>
        </w:rPr>
      </w:pPr>
      <w:r w:rsidRPr="00B805D0">
        <w:rPr>
          <w:rFonts w:asciiTheme="majorHAnsi" w:hAnsiTheme="majorHAnsi" w:cstheme="majorHAnsi"/>
          <w:b/>
        </w:rPr>
        <w:t>CONTATTI UFFICIO STAMPA</w:t>
      </w:r>
    </w:p>
    <w:p w14:paraId="527F8717" w14:textId="77777777" w:rsidR="00566CCF" w:rsidRPr="00B805D0" w:rsidRDefault="00566CCF" w:rsidP="00B805D0">
      <w:pPr>
        <w:jc w:val="left"/>
        <w:rPr>
          <w:rFonts w:asciiTheme="majorHAnsi" w:eastAsia="Tahoma" w:hAnsiTheme="majorHAnsi" w:cstheme="majorHAnsi"/>
          <w:color w:val="000000"/>
        </w:rPr>
      </w:pPr>
      <w:r w:rsidRPr="00B805D0">
        <w:rPr>
          <w:rFonts w:asciiTheme="majorHAnsi" w:eastAsia="Tahoma" w:hAnsiTheme="majorHAnsi" w:cstheme="majorHAnsi"/>
          <w:color w:val="000000"/>
        </w:rPr>
        <w:t>Dipartimento di Scienze Università degli Studi Roma Tre</w:t>
      </w:r>
      <w:r w:rsidRPr="00B805D0">
        <w:rPr>
          <w:rFonts w:asciiTheme="majorHAnsi" w:eastAsia="Tahoma" w:hAnsiTheme="majorHAnsi" w:cstheme="majorHAnsi"/>
          <w:color w:val="000000"/>
        </w:rPr>
        <w:br/>
        <w:t xml:space="preserve">Francesca Vitalini | </w:t>
      </w:r>
      <w:hyperlink r:id="rId9" w:history="1">
        <w:r w:rsidRPr="00B805D0">
          <w:rPr>
            <w:rStyle w:val="Collegamentoipertestuale"/>
            <w:rFonts w:asciiTheme="majorHAnsi" w:eastAsia="Tahoma" w:hAnsiTheme="majorHAnsi" w:cstheme="majorHAnsi"/>
            <w:szCs w:val="24"/>
          </w:rPr>
          <w:t>francesca.vitalini@uniroma3.it</w:t>
        </w:r>
      </w:hyperlink>
      <w:r w:rsidRPr="00B805D0">
        <w:rPr>
          <w:rFonts w:asciiTheme="majorHAnsi" w:eastAsia="Tahoma" w:hAnsiTheme="majorHAnsi" w:cstheme="majorHAnsi"/>
          <w:color w:val="000000"/>
        </w:rPr>
        <w:t xml:space="preserve"> | 339 339 0878</w:t>
      </w:r>
    </w:p>
    <w:p w14:paraId="191E9E23" w14:textId="77777777" w:rsidR="00566CCF" w:rsidRPr="00B805D0" w:rsidRDefault="00566CCF" w:rsidP="00B805D0">
      <w:pPr>
        <w:jc w:val="left"/>
        <w:rPr>
          <w:rFonts w:asciiTheme="majorHAnsi" w:hAnsiTheme="majorHAnsi" w:cstheme="majorHAnsi"/>
        </w:rPr>
      </w:pPr>
    </w:p>
    <w:p w14:paraId="07DA4ECA" w14:textId="77777777" w:rsidR="00636E4E" w:rsidRPr="00B805D0" w:rsidRDefault="00636E4E" w:rsidP="00B805D0">
      <w:pPr>
        <w:rPr>
          <w:rFonts w:asciiTheme="majorHAnsi" w:hAnsiTheme="majorHAnsi" w:cstheme="majorHAnsi"/>
        </w:rPr>
      </w:pPr>
    </w:p>
    <w:p w14:paraId="5D0D420B" w14:textId="77777777" w:rsidR="00636E4E" w:rsidRPr="00B805D0" w:rsidRDefault="00636E4E" w:rsidP="00B805D0">
      <w:pPr>
        <w:rPr>
          <w:rFonts w:asciiTheme="majorHAnsi" w:hAnsiTheme="majorHAnsi" w:cstheme="majorHAnsi"/>
        </w:rPr>
      </w:pPr>
    </w:p>
    <w:p w14:paraId="60AB95B5" w14:textId="77777777" w:rsidR="00006C4B" w:rsidRPr="00B805D0" w:rsidRDefault="00006C4B" w:rsidP="00B805D0">
      <w:pPr>
        <w:rPr>
          <w:rFonts w:asciiTheme="majorHAnsi" w:hAnsiTheme="majorHAnsi" w:cstheme="majorHAnsi"/>
        </w:rPr>
      </w:pPr>
    </w:p>
    <w:sectPr w:rsidR="00006C4B" w:rsidRPr="00B805D0" w:rsidSect="00DE42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58D1"/>
    <w:multiLevelType w:val="hybridMultilevel"/>
    <w:tmpl w:val="A9603D36"/>
    <w:lvl w:ilvl="0" w:tplc="13783910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DE3"/>
    <w:rsid w:val="00006C4B"/>
    <w:rsid w:val="00007E8C"/>
    <w:rsid w:val="000122DE"/>
    <w:rsid w:val="0004128D"/>
    <w:rsid w:val="000611DA"/>
    <w:rsid w:val="000859A8"/>
    <w:rsid w:val="001310FD"/>
    <w:rsid w:val="00166474"/>
    <w:rsid w:val="001A525A"/>
    <w:rsid w:val="001B491D"/>
    <w:rsid w:val="001F6AC4"/>
    <w:rsid w:val="0021515B"/>
    <w:rsid w:val="00550360"/>
    <w:rsid w:val="00554CDE"/>
    <w:rsid w:val="00566CCF"/>
    <w:rsid w:val="005C7367"/>
    <w:rsid w:val="005D1A2F"/>
    <w:rsid w:val="00624F87"/>
    <w:rsid w:val="00636E4E"/>
    <w:rsid w:val="006C64FD"/>
    <w:rsid w:val="007835EA"/>
    <w:rsid w:val="00806B78"/>
    <w:rsid w:val="008F77BF"/>
    <w:rsid w:val="00987DFA"/>
    <w:rsid w:val="009D7783"/>
    <w:rsid w:val="00A203E0"/>
    <w:rsid w:val="00A2685B"/>
    <w:rsid w:val="00A6356A"/>
    <w:rsid w:val="00B24545"/>
    <w:rsid w:val="00B416F9"/>
    <w:rsid w:val="00B61EA9"/>
    <w:rsid w:val="00B805D0"/>
    <w:rsid w:val="00B96FA1"/>
    <w:rsid w:val="00BB7CF3"/>
    <w:rsid w:val="00C23B54"/>
    <w:rsid w:val="00CD23C5"/>
    <w:rsid w:val="00CF50BA"/>
    <w:rsid w:val="00D27365"/>
    <w:rsid w:val="00DE423D"/>
    <w:rsid w:val="00DE5624"/>
    <w:rsid w:val="00E530FB"/>
    <w:rsid w:val="00E764A7"/>
    <w:rsid w:val="00EC1C8C"/>
    <w:rsid w:val="00EF4820"/>
    <w:rsid w:val="00F64BAE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C5835"/>
  <w14:defaultImageDpi w14:val="300"/>
  <w15:docId w15:val="{5621AD23-9F88-4118-9D56-6EBC27F3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491D"/>
    <w:pPr>
      <w:spacing w:after="160" w:line="259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F6DE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6DE3"/>
    <w:pPr>
      <w:spacing w:line="240" w:lineRule="auto"/>
    </w:pPr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6DE3"/>
    <w:rPr>
      <w:rFonts w:ascii="Times New Roman" w:eastAsiaTheme="minorHAnsi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F6DE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E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1515B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491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491D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6CC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C64FD"/>
    <w:rPr>
      <w:rFonts w:ascii="Times New Roman" w:eastAsiaTheme="minorHAnsi" w:hAnsi="Times New Roman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1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ze.uniroma3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61-022-00960-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esca.vitalini@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Francesca Vitalini</cp:lastModifiedBy>
  <cp:revision>8</cp:revision>
  <dcterms:created xsi:type="dcterms:W3CDTF">2022-06-10T14:31:00Z</dcterms:created>
  <dcterms:modified xsi:type="dcterms:W3CDTF">2022-06-23T18:05:00Z</dcterms:modified>
</cp:coreProperties>
</file>