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73D9" w14:textId="74154E07" w:rsidR="002A0311" w:rsidRDefault="002A0311" w:rsidP="002A0311">
      <w:pPr>
        <w:spacing w:after="0" w:line="240" w:lineRule="auto"/>
        <w:rPr>
          <w:rFonts w:eastAsia="Times New Roman" w:cstheme="minorHAnsi"/>
          <w:b/>
          <w:color w:val="FF0000"/>
          <w:sz w:val="44"/>
          <w:szCs w:val="44"/>
          <w:lang w:val="en-US" w:eastAsia="it-IT"/>
        </w:rPr>
      </w:pPr>
      <w:r>
        <w:rPr>
          <w:rFonts w:eastAsia="Times New Roman" w:cstheme="minorHAnsi"/>
          <w:b/>
          <w:noProof/>
          <w:color w:val="FF0000"/>
          <w:sz w:val="44"/>
          <w:szCs w:val="44"/>
          <w:lang w:val="en-US" w:eastAsia="it-IT"/>
        </w:rPr>
        <w:drawing>
          <wp:anchor distT="0" distB="0" distL="114300" distR="114300" simplePos="0" relativeHeight="251658240" behindDoc="0" locked="0" layoutInCell="1" allowOverlap="1" wp14:anchorId="7E6E3AD7" wp14:editId="05D97569">
            <wp:simplePos x="0" y="0"/>
            <wp:positionH relativeFrom="margin">
              <wp:posOffset>993611</wp:posOffset>
            </wp:positionH>
            <wp:positionV relativeFrom="paragraph">
              <wp:posOffset>1816</wp:posOffset>
            </wp:positionV>
            <wp:extent cx="4089648" cy="113151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8" b="32006"/>
                    <a:stretch/>
                  </pic:blipFill>
                  <pic:spPr bwMode="auto">
                    <a:xfrm>
                      <a:off x="0" y="0"/>
                      <a:ext cx="4090281" cy="11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D4854" w14:textId="77777777" w:rsidR="002A0311" w:rsidRDefault="002A0311" w:rsidP="002A0311">
      <w:pPr>
        <w:spacing w:after="0" w:line="240" w:lineRule="auto"/>
        <w:rPr>
          <w:rFonts w:eastAsia="Times New Roman" w:cstheme="minorHAnsi"/>
          <w:b/>
          <w:color w:val="FF0000"/>
          <w:sz w:val="44"/>
          <w:szCs w:val="44"/>
          <w:lang w:val="en-US" w:eastAsia="it-IT"/>
        </w:rPr>
      </w:pPr>
    </w:p>
    <w:p w14:paraId="6C7BB6F6" w14:textId="3B94A89D" w:rsidR="002A0311" w:rsidRDefault="002A0311" w:rsidP="002A0311">
      <w:pPr>
        <w:spacing w:after="0" w:line="240" w:lineRule="auto"/>
        <w:rPr>
          <w:rFonts w:eastAsia="Times New Roman" w:cstheme="minorHAnsi"/>
          <w:b/>
          <w:color w:val="FF0000"/>
          <w:sz w:val="44"/>
          <w:szCs w:val="44"/>
          <w:lang w:val="en-US" w:eastAsia="it-IT"/>
        </w:rPr>
      </w:pPr>
    </w:p>
    <w:p w14:paraId="550A6014" w14:textId="77777777" w:rsidR="002A0311" w:rsidRDefault="002A0311" w:rsidP="002A0311">
      <w:pPr>
        <w:spacing w:after="0" w:line="240" w:lineRule="auto"/>
        <w:rPr>
          <w:rFonts w:eastAsia="Times New Roman" w:cstheme="minorHAnsi"/>
          <w:b/>
          <w:noProof/>
          <w:color w:val="FF0000"/>
          <w:sz w:val="44"/>
          <w:szCs w:val="44"/>
          <w:lang w:val="en-US" w:eastAsia="it-IT"/>
        </w:rPr>
      </w:pPr>
    </w:p>
    <w:p w14:paraId="07C3949D" w14:textId="2291487D" w:rsidR="001167D4" w:rsidRPr="00C960BC" w:rsidRDefault="004D23DA" w:rsidP="002A0311">
      <w:pPr>
        <w:spacing w:after="0" w:line="240" w:lineRule="auto"/>
        <w:rPr>
          <w:rFonts w:eastAsia="Times New Roman" w:cstheme="minorHAnsi"/>
          <w:b/>
          <w:color w:val="000000"/>
          <w:sz w:val="44"/>
          <w:szCs w:val="44"/>
          <w:lang w:eastAsia="it-IT"/>
        </w:rPr>
      </w:pPr>
      <w:r w:rsidRPr="00C960BC">
        <w:rPr>
          <w:rFonts w:eastAsia="Times New Roman" w:cstheme="minorHAnsi"/>
          <w:b/>
          <w:color w:val="FF0000"/>
          <w:sz w:val="44"/>
          <w:szCs w:val="44"/>
          <w:lang w:eastAsia="it-IT"/>
        </w:rPr>
        <w:t>E</w:t>
      </w:r>
      <w:r w:rsidR="00D17569" w:rsidRPr="00C960BC">
        <w:rPr>
          <w:rFonts w:eastAsia="Times New Roman" w:cstheme="minorHAnsi"/>
          <w:b/>
          <w:color w:val="FF0000"/>
          <w:sz w:val="44"/>
          <w:szCs w:val="44"/>
          <w:lang w:eastAsia="it-IT"/>
        </w:rPr>
        <w:t>N</w:t>
      </w:r>
      <w:r w:rsidR="00634AE4">
        <w:rPr>
          <w:rFonts w:eastAsia="Times New Roman" w:cstheme="minorHAnsi"/>
          <w:b/>
          <w:color w:val="FF0000"/>
          <w:sz w:val="44"/>
          <w:szCs w:val="44"/>
          <w:lang w:eastAsia="it-IT"/>
        </w:rPr>
        <w:t>ERGY</w:t>
      </w:r>
      <w:r w:rsidR="00D17569" w:rsidRPr="00C960BC">
        <w:rPr>
          <w:rFonts w:eastAsia="Times New Roman" w:cstheme="minorHAnsi"/>
          <w:b/>
          <w:color w:val="FF0000"/>
          <w:sz w:val="44"/>
          <w:szCs w:val="44"/>
          <w:lang w:eastAsia="it-IT"/>
        </w:rPr>
        <w:t xml:space="preserve"> </w:t>
      </w:r>
      <w:r w:rsidR="000C0FCC" w:rsidRPr="00C960BC">
        <w:rPr>
          <w:rFonts w:eastAsia="Times New Roman" w:cstheme="minorHAnsi"/>
          <w:b/>
          <w:color w:val="FF0000"/>
          <w:sz w:val="44"/>
          <w:szCs w:val="44"/>
          <w:lang w:eastAsia="it-IT"/>
        </w:rPr>
        <w:t>INTERNSHIP</w:t>
      </w:r>
    </w:p>
    <w:p w14:paraId="75290E3E" w14:textId="77777777" w:rsidR="001167D4" w:rsidRPr="00C960BC" w:rsidRDefault="001167D4" w:rsidP="007127C1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  <w:r w:rsidRPr="00C960BC">
        <w:rPr>
          <w:rFonts w:eastAsia="Times New Roman" w:cstheme="minorHAnsi"/>
          <w:b/>
          <w:bCs/>
          <w:i/>
          <w:iCs/>
          <w:color w:val="FF0000"/>
          <w:lang w:eastAsia="it-IT"/>
        </w:rPr>
        <w:t> </w:t>
      </w:r>
    </w:p>
    <w:p w14:paraId="4B7182C3" w14:textId="77777777" w:rsidR="00646C52" w:rsidRDefault="00646C52" w:rsidP="00646C52">
      <w:pPr>
        <w:rPr>
          <w:rFonts w:ascii="Effra Corp" w:hAnsi="Effra Corp"/>
        </w:rPr>
      </w:pPr>
      <w:r w:rsidRPr="00324EC3">
        <w:rPr>
          <w:rFonts w:ascii="Effra Corp" w:hAnsi="Effra Corp"/>
        </w:rPr>
        <w:t>Coca-Cola HBC Italia è il principale produttore e distributore di prodotti a marchio The Coca-Cola Company sul territorio nazionale. Impiega circa 2.000 dipendenti e opera attraverso 6 stabilimenti: 3 dedicati alla produzione di bibite situati a Nogara (VR), Oricola (AQ), Marcianise (CE), 2 siti di imbottigliamento di acque minerali, Fonti del Vulture a Rionero in Vulture (PZ) e Lurisia a Roccaforte Mondovì (CN) e un innovativo polo situato a Gaglianico (BI) dedicato alla produzione di bottiglie in plastica riciclata (rPET) destinate all'imbottigliamento dei prodotti dell'azienda.</w:t>
      </w:r>
    </w:p>
    <w:p w14:paraId="467B67E3" w14:textId="77777777" w:rsidR="00646C52" w:rsidRDefault="00646C52" w:rsidP="00646C52">
      <w:pPr>
        <w:rPr>
          <w:rFonts w:ascii="Effra Corp" w:hAnsi="Effra Corp"/>
        </w:rPr>
      </w:pPr>
    </w:p>
    <w:p w14:paraId="193CFC57" w14:textId="0B43E380" w:rsidR="00646C52" w:rsidRDefault="00646C52" w:rsidP="00646C52">
      <w:pPr>
        <w:rPr>
          <w:rFonts w:ascii="Effra Corp" w:hAnsi="Effra Corp"/>
          <w:b/>
          <w:bCs/>
          <w:color w:val="FF0000"/>
          <w:sz w:val="28"/>
          <w:szCs w:val="28"/>
        </w:rPr>
      </w:pPr>
      <w:r w:rsidRPr="00324EC3">
        <w:rPr>
          <w:rFonts w:ascii="Effra Corp" w:hAnsi="Effra Corp"/>
          <w:b/>
          <w:bCs/>
          <w:color w:val="FF0000"/>
          <w:sz w:val="28"/>
          <w:szCs w:val="28"/>
        </w:rPr>
        <w:t>Attività previste dallo stage</w:t>
      </w:r>
    </w:p>
    <w:p w14:paraId="5D1FF36E" w14:textId="77777777" w:rsidR="002359BA" w:rsidRPr="00EB21A4" w:rsidRDefault="002359BA" w:rsidP="002359BA">
      <w:pPr>
        <w:numPr>
          <w:ilvl w:val="0"/>
          <w:numId w:val="12"/>
        </w:numPr>
        <w:spacing w:after="0" w:line="240" w:lineRule="auto"/>
        <w:rPr>
          <w:rFonts w:ascii="Effra Corp" w:eastAsia="Times New Roman" w:hAnsi="Effra Corp" w:cs="Times New Roman"/>
        </w:rPr>
      </w:pPr>
      <w:r w:rsidRPr="00EB21A4">
        <w:rPr>
          <w:rFonts w:ascii="Effra Corp" w:eastAsia="Times New Roman" w:hAnsi="Effra Corp" w:cs="Times New Roman"/>
        </w:rPr>
        <w:t>Supporto nel ristritturare la documentazione inerente alla certificazione ISO 50001</w:t>
      </w:r>
    </w:p>
    <w:p w14:paraId="2DCAA737" w14:textId="77777777" w:rsidR="002359BA" w:rsidRPr="00EB21A4" w:rsidRDefault="002359BA" w:rsidP="002359BA">
      <w:pPr>
        <w:numPr>
          <w:ilvl w:val="0"/>
          <w:numId w:val="12"/>
        </w:numPr>
        <w:spacing w:after="0" w:line="240" w:lineRule="auto"/>
        <w:rPr>
          <w:rFonts w:ascii="Effra Corp" w:eastAsia="Times New Roman" w:hAnsi="Effra Corp" w:cs="Times New Roman"/>
        </w:rPr>
      </w:pPr>
      <w:r w:rsidRPr="00EB21A4">
        <w:rPr>
          <w:rFonts w:ascii="Effra Corp" w:eastAsia="Times New Roman" w:hAnsi="Effra Corp" w:cs="Times New Roman"/>
        </w:rPr>
        <w:t>Supporto nel ristrutturare la rendicontazione dell’energia a seguito dell’introduzione di una nuova linea produttiva</w:t>
      </w:r>
    </w:p>
    <w:p w14:paraId="440EF083" w14:textId="5AF382D7" w:rsidR="00AB0DAB" w:rsidRPr="002359BA" w:rsidRDefault="002359BA" w:rsidP="002359BA">
      <w:pPr>
        <w:numPr>
          <w:ilvl w:val="0"/>
          <w:numId w:val="12"/>
        </w:numPr>
        <w:spacing w:after="0" w:line="240" w:lineRule="auto"/>
        <w:rPr>
          <w:rFonts w:ascii="Effra Corp" w:eastAsia="Times New Roman" w:hAnsi="Effra Corp" w:cs="Times New Roman"/>
        </w:rPr>
      </w:pPr>
      <w:r w:rsidRPr="00EB21A4">
        <w:rPr>
          <w:rFonts w:ascii="Effra Corp" w:eastAsia="Times New Roman" w:hAnsi="Effra Corp" w:cs="Times New Roman"/>
        </w:rPr>
        <w:t>Supporto nella definizione e conseguente predisposizione di diversi progetti inerenti all’ambito energia (es. energy saving, pompe di calore)</w:t>
      </w:r>
    </w:p>
    <w:p w14:paraId="31CC92D5" w14:textId="77777777" w:rsidR="00646C52" w:rsidRPr="007E0B66" w:rsidRDefault="00646C52" w:rsidP="00646C52">
      <w:pPr>
        <w:ind w:left="720"/>
        <w:contextualSpacing/>
        <w:rPr>
          <w:rFonts w:ascii="Effra Corp" w:hAnsi="Effra Corp"/>
        </w:rPr>
      </w:pPr>
    </w:p>
    <w:p w14:paraId="6A490F65" w14:textId="0D4CF197" w:rsidR="00B11E7E" w:rsidRPr="00646C52" w:rsidRDefault="00646C52" w:rsidP="00646C52">
      <w:pPr>
        <w:rPr>
          <w:rFonts w:ascii="Effra Corp" w:hAnsi="Effra Corp"/>
          <w:b/>
          <w:bCs/>
          <w:color w:val="FF0000"/>
          <w:sz w:val="28"/>
          <w:szCs w:val="28"/>
        </w:rPr>
      </w:pPr>
      <w:r w:rsidRPr="00324EC3">
        <w:rPr>
          <w:rFonts w:ascii="Effra Corp" w:hAnsi="Effra Corp"/>
          <w:b/>
          <w:bCs/>
          <w:color w:val="FF0000"/>
          <w:sz w:val="28"/>
          <w:szCs w:val="28"/>
        </w:rPr>
        <w:t xml:space="preserve">Requisiti </w:t>
      </w:r>
    </w:p>
    <w:p w14:paraId="23094D70" w14:textId="6984600C" w:rsidR="009D082E" w:rsidRPr="0034482A" w:rsidRDefault="009D082E" w:rsidP="00775EE5">
      <w:pPr>
        <w:pStyle w:val="ListParagraph"/>
        <w:numPr>
          <w:ilvl w:val="0"/>
          <w:numId w:val="8"/>
        </w:numPr>
        <w:spacing w:after="0" w:line="240" w:lineRule="auto"/>
        <w:rPr>
          <w:rFonts w:ascii="Effra Corp" w:hAnsi="Effra Corp"/>
        </w:rPr>
      </w:pPr>
      <w:r w:rsidRPr="0034482A">
        <w:rPr>
          <w:rFonts w:ascii="Effra Corp" w:hAnsi="Effra Corp"/>
        </w:rPr>
        <w:t xml:space="preserve">Laureato in ingegneria </w:t>
      </w:r>
      <w:r w:rsidR="00610ADF">
        <w:rPr>
          <w:rFonts w:ascii="Effra Corp" w:hAnsi="Effra Corp"/>
        </w:rPr>
        <w:t xml:space="preserve">meccanica, energetica </w:t>
      </w:r>
      <w:r w:rsidRPr="0034482A">
        <w:rPr>
          <w:rFonts w:ascii="Effra Corp" w:hAnsi="Effra Corp"/>
        </w:rPr>
        <w:t xml:space="preserve">ambientale, chimica o altre discipline attinente alle tematiche ambientali/sostenibilità </w:t>
      </w:r>
    </w:p>
    <w:p w14:paraId="5743AA9E" w14:textId="5172CD9C" w:rsidR="00B05512" w:rsidRPr="0034482A" w:rsidRDefault="00B05512" w:rsidP="00775EE5">
      <w:pPr>
        <w:pStyle w:val="ListParagraph"/>
        <w:numPr>
          <w:ilvl w:val="0"/>
          <w:numId w:val="8"/>
        </w:numPr>
        <w:spacing w:after="0" w:line="240" w:lineRule="auto"/>
        <w:rPr>
          <w:rFonts w:ascii="Effra Corp" w:hAnsi="Effra Corp"/>
        </w:rPr>
      </w:pPr>
      <w:r w:rsidRPr="0034482A">
        <w:rPr>
          <w:rFonts w:ascii="Effra Corp" w:hAnsi="Effra Corp"/>
        </w:rPr>
        <w:t>Ottima conoscenza di inglese</w:t>
      </w:r>
    </w:p>
    <w:p w14:paraId="33765FCC" w14:textId="76E2514A" w:rsidR="00B11E7E" w:rsidRPr="0034482A" w:rsidRDefault="00B05512" w:rsidP="00B05512">
      <w:pPr>
        <w:pStyle w:val="ListParagraph"/>
        <w:numPr>
          <w:ilvl w:val="0"/>
          <w:numId w:val="8"/>
        </w:numPr>
        <w:spacing w:after="0" w:line="240" w:lineRule="auto"/>
        <w:rPr>
          <w:rFonts w:ascii="Effra Corp" w:hAnsi="Effra Corp"/>
        </w:rPr>
      </w:pPr>
      <w:r w:rsidRPr="0034482A">
        <w:rPr>
          <w:rFonts w:ascii="Effra Corp" w:hAnsi="Effra Corp"/>
        </w:rPr>
        <w:t>Ottima conoscenza di Office</w:t>
      </w:r>
      <w:r w:rsidR="00B11E7E" w:rsidRPr="0034482A">
        <w:rPr>
          <w:rFonts w:ascii="Effra Corp" w:hAnsi="Effra Corp"/>
        </w:rPr>
        <w:t xml:space="preserve"> (Word, Excel, PowerPoint)</w:t>
      </w:r>
    </w:p>
    <w:p w14:paraId="35C8DAC2" w14:textId="51D961AD" w:rsidR="0034482A" w:rsidRPr="0034482A" w:rsidRDefault="0034482A" w:rsidP="00775EE5">
      <w:pPr>
        <w:pStyle w:val="ListParagraph"/>
        <w:numPr>
          <w:ilvl w:val="0"/>
          <w:numId w:val="8"/>
        </w:numPr>
        <w:spacing w:after="0" w:line="240" w:lineRule="auto"/>
        <w:rPr>
          <w:rFonts w:ascii="Effra Corp" w:hAnsi="Effra Corp"/>
        </w:rPr>
      </w:pPr>
      <w:r w:rsidRPr="0034482A">
        <w:rPr>
          <w:rFonts w:ascii="Effra Corp" w:hAnsi="Effra Corp"/>
        </w:rPr>
        <w:t>Teamwork e leaning agility</w:t>
      </w:r>
    </w:p>
    <w:p w14:paraId="35029A40" w14:textId="77777777" w:rsidR="00B11E7E" w:rsidRPr="00B11E7E" w:rsidRDefault="00B11E7E" w:rsidP="00B11E7E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val="en-US" w:eastAsia="it-IT"/>
        </w:rPr>
      </w:pPr>
    </w:p>
    <w:p w14:paraId="3FE453CE" w14:textId="77777777" w:rsidR="00B11E7E" w:rsidRPr="00B11E7E" w:rsidRDefault="00B11E7E" w:rsidP="00B11E7E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val="en-US" w:eastAsia="it-IT"/>
        </w:rPr>
      </w:pPr>
    </w:p>
    <w:p w14:paraId="51547F51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2982A378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2BE6DD64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609D3A98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7B133F9A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2B075BA7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3268C7CA" w14:textId="77777777" w:rsidR="00CF5025" w:rsidRDefault="00CF5025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44278A1D" w14:textId="77777777" w:rsidR="0072784B" w:rsidRDefault="0072784B" w:rsidP="00B11E7E">
      <w:pPr>
        <w:spacing w:after="0" w:line="240" w:lineRule="auto"/>
        <w:rPr>
          <w:rFonts w:cstheme="minorHAnsi"/>
          <w:color w:val="000000" w:themeColor="text1"/>
        </w:rPr>
      </w:pPr>
    </w:p>
    <w:p w14:paraId="400422FA" w14:textId="5E47CF22" w:rsidR="00F93AD8" w:rsidRPr="00610ADF" w:rsidRDefault="00F93AD8" w:rsidP="00025619">
      <w:pPr>
        <w:spacing w:after="0" w:line="240" w:lineRule="auto"/>
        <w:rPr>
          <w:rFonts w:cstheme="minorHAnsi"/>
          <w:color w:val="000000" w:themeColor="text1"/>
        </w:rPr>
      </w:pPr>
    </w:p>
    <w:sectPr w:rsidR="00F93AD8" w:rsidRPr="00610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0"/>
    <w:multiLevelType w:val="hybridMultilevel"/>
    <w:tmpl w:val="6B4A94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215D"/>
    <w:multiLevelType w:val="hybridMultilevel"/>
    <w:tmpl w:val="41D86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21C7"/>
    <w:multiLevelType w:val="hybridMultilevel"/>
    <w:tmpl w:val="0346FD62"/>
    <w:lvl w:ilvl="0" w:tplc="9D6A60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6D24"/>
    <w:multiLevelType w:val="multilevel"/>
    <w:tmpl w:val="A09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41A00"/>
    <w:multiLevelType w:val="hybridMultilevel"/>
    <w:tmpl w:val="48EE27FA"/>
    <w:lvl w:ilvl="0" w:tplc="9D6A60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606F"/>
    <w:multiLevelType w:val="hybridMultilevel"/>
    <w:tmpl w:val="8C563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114B"/>
    <w:multiLevelType w:val="hybridMultilevel"/>
    <w:tmpl w:val="377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0EE7"/>
    <w:multiLevelType w:val="hybridMultilevel"/>
    <w:tmpl w:val="9894E460"/>
    <w:lvl w:ilvl="0" w:tplc="9D6A60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303F"/>
    <w:multiLevelType w:val="multilevel"/>
    <w:tmpl w:val="4A5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53B2D"/>
    <w:multiLevelType w:val="hybridMultilevel"/>
    <w:tmpl w:val="BA9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4922"/>
    <w:multiLevelType w:val="hybridMultilevel"/>
    <w:tmpl w:val="D252501C"/>
    <w:lvl w:ilvl="0" w:tplc="9D6A60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507"/>
    <w:multiLevelType w:val="hybridMultilevel"/>
    <w:tmpl w:val="DCDC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6337">
    <w:abstractNumId w:val="3"/>
  </w:num>
  <w:num w:numId="2" w16cid:durableId="700280346">
    <w:abstractNumId w:val="5"/>
  </w:num>
  <w:num w:numId="3" w16cid:durableId="28726203">
    <w:abstractNumId w:val="9"/>
  </w:num>
  <w:num w:numId="4" w16cid:durableId="1400907915">
    <w:abstractNumId w:val="1"/>
  </w:num>
  <w:num w:numId="5" w16cid:durableId="549464475">
    <w:abstractNumId w:val="7"/>
  </w:num>
  <w:num w:numId="6" w16cid:durableId="649403437">
    <w:abstractNumId w:val="4"/>
  </w:num>
  <w:num w:numId="7" w16cid:durableId="18632191">
    <w:abstractNumId w:val="2"/>
  </w:num>
  <w:num w:numId="8" w16cid:durableId="466171039">
    <w:abstractNumId w:val="10"/>
  </w:num>
  <w:num w:numId="9" w16cid:durableId="333072760">
    <w:abstractNumId w:val="6"/>
  </w:num>
  <w:num w:numId="10" w16cid:durableId="1167015152">
    <w:abstractNumId w:val="11"/>
  </w:num>
  <w:num w:numId="11" w16cid:durableId="932012041">
    <w:abstractNumId w:val="0"/>
  </w:num>
  <w:num w:numId="12" w16cid:durableId="1514109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D4"/>
    <w:rsid w:val="0000376E"/>
    <w:rsid w:val="000049AB"/>
    <w:rsid w:val="0000779A"/>
    <w:rsid w:val="00025619"/>
    <w:rsid w:val="00064178"/>
    <w:rsid w:val="000A767A"/>
    <w:rsid w:val="000C0FCC"/>
    <w:rsid w:val="000C2A65"/>
    <w:rsid w:val="000E6E38"/>
    <w:rsid w:val="00104316"/>
    <w:rsid w:val="001167D4"/>
    <w:rsid w:val="00127DC8"/>
    <w:rsid w:val="00134B1F"/>
    <w:rsid w:val="001A6474"/>
    <w:rsid w:val="002359BA"/>
    <w:rsid w:val="0024686E"/>
    <w:rsid w:val="00255736"/>
    <w:rsid w:val="00265CF7"/>
    <w:rsid w:val="002A0311"/>
    <w:rsid w:val="002D7FD6"/>
    <w:rsid w:val="00312411"/>
    <w:rsid w:val="00326ECD"/>
    <w:rsid w:val="0034482A"/>
    <w:rsid w:val="003577D7"/>
    <w:rsid w:val="00383656"/>
    <w:rsid w:val="00390614"/>
    <w:rsid w:val="003D28F2"/>
    <w:rsid w:val="003D3169"/>
    <w:rsid w:val="003E213D"/>
    <w:rsid w:val="003F5A89"/>
    <w:rsid w:val="00426F00"/>
    <w:rsid w:val="00451495"/>
    <w:rsid w:val="00480546"/>
    <w:rsid w:val="00495092"/>
    <w:rsid w:val="004B4324"/>
    <w:rsid w:val="004D23DA"/>
    <w:rsid w:val="004D406A"/>
    <w:rsid w:val="00507860"/>
    <w:rsid w:val="00524316"/>
    <w:rsid w:val="00535FEB"/>
    <w:rsid w:val="005A6462"/>
    <w:rsid w:val="00610ADF"/>
    <w:rsid w:val="00617437"/>
    <w:rsid w:val="006267E1"/>
    <w:rsid w:val="00630915"/>
    <w:rsid w:val="00634AE4"/>
    <w:rsid w:val="00646C52"/>
    <w:rsid w:val="00651A66"/>
    <w:rsid w:val="00655998"/>
    <w:rsid w:val="00665BC1"/>
    <w:rsid w:val="006B66D1"/>
    <w:rsid w:val="006B68B4"/>
    <w:rsid w:val="006F2FE4"/>
    <w:rsid w:val="00712030"/>
    <w:rsid w:val="007127C1"/>
    <w:rsid w:val="007217B8"/>
    <w:rsid w:val="00722719"/>
    <w:rsid w:val="00727406"/>
    <w:rsid w:val="0072784B"/>
    <w:rsid w:val="00732002"/>
    <w:rsid w:val="00752324"/>
    <w:rsid w:val="00775EE5"/>
    <w:rsid w:val="007B3EB0"/>
    <w:rsid w:val="007C4D9A"/>
    <w:rsid w:val="007F6127"/>
    <w:rsid w:val="00801774"/>
    <w:rsid w:val="00833D78"/>
    <w:rsid w:val="00847D54"/>
    <w:rsid w:val="00880886"/>
    <w:rsid w:val="008D7BB5"/>
    <w:rsid w:val="008E0A0D"/>
    <w:rsid w:val="0091002E"/>
    <w:rsid w:val="00936F8F"/>
    <w:rsid w:val="009D082E"/>
    <w:rsid w:val="009D120B"/>
    <w:rsid w:val="009E0343"/>
    <w:rsid w:val="00A1741D"/>
    <w:rsid w:val="00A22D44"/>
    <w:rsid w:val="00A87344"/>
    <w:rsid w:val="00AB0DAB"/>
    <w:rsid w:val="00AE11A8"/>
    <w:rsid w:val="00AF639F"/>
    <w:rsid w:val="00B00B21"/>
    <w:rsid w:val="00B03295"/>
    <w:rsid w:val="00B05512"/>
    <w:rsid w:val="00B11E7E"/>
    <w:rsid w:val="00B60CBE"/>
    <w:rsid w:val="00B627C8"/>
    <w:rsid w:val="00B74285"/>
    <w:rsid w:val="00B86247"/>
    <w:rsid w:val="00BB395D"/>
    <w:rsid w:val="00BD5AA0"/>
    <w:rsid w:val="00C04463"/>
    <w:rsid w:val="00C960BC"/>
    <w:rsid w:val="00CB04C6"/>
    <w:rsid w:val="00CF4BA4"/>
    <w:rsid w:val="00CF5025"/>
    <w:rsid w:val="00D03368"/>
    <w:rsid w:val="00D17569"/>
    <w:rsid w:val="00D64DDE"/>
    <w:rsid w:val="00DA2D1D"/>
    <w:rsid w:val="00DA7268"/>
    <w:rsid w:val="00DA792A"/>
    <w:rsid w:val="00DB0CCE"/>
    <w:rsid w:val="00F81758"/>
    <w:rsid w:val="00F81767"/>
    <w:rsid w:val="00F93AD8"/>
    <w:rsid w:val="00FA23A7"/>
    <w:rsid w:val="00FB5F69"/>
    <w:rsid w:val="00FC4992"/>
    <w:rsid w:val="00FD327B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BA3"/>
  <w15:chartTrackingRefBased/>
  <w15:docId w15:val="{DB4EF395-7E28-4E43-8332-71A78D4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50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0a7b0-2aa2-465f-84ba-7dd11814bbfe">
      <Terms xmlns="http://schemas.microsoft.com/office/infopath/2007/PartnerControls"/>
    </lcf76f155ced4ddcb4097134ff3c332f>
    <TaxCatchAll xmlns="5d535d19-ab77-4163-8911-254c07565d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846D0D21A274CB8C3A3F734AFD01B" ma:contentTypeVersion="13" ma:contentTypeDescription="Create a new document." ma:contentTypeScope="" ma:versionID="2e21c20886f77a88bf602e04988960fb">
  <xsd:schema xmlns:xsd="http://www.w3.org/2001/XMLSchema" xmlns:xs="http://www.w3.org/2001/XMLSchema" xmlns:p="http://schemas.microsoft.com/office/2006/metadata/properties" xmlns:ns2="b870a7b0-2aa2-465f-84ba-7dd11814bbfe" xmlns:ns3="5d535d19-ab77-4163-8911-254c07565db4" targetNamespace="http://schemas.microsoft.com/office/2006/metadata/properties" ma:root="true" ma:fieldsID="a3ea376c7006ddaa3de3f10d3523e9c0" ns2:_="" ns3:_="">
    <xsd:import namespace="b870a7b0-2aa2-465f-84ba-7dd11814bbfe"/>
    <xsd:import namespace="5d535d19-ab77-4163-8911-254c07565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a7b0-2aa2-465f-84ba-7dd11814b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40c0e9-85e3-4c9e-9591-4c06a0be2c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5d19-ab77-4163-8911-254c07565d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5b2190-3df2-405e-881a-5228444aae04}" ma:internalName="TaxCatchAll" ma:showField="CatchAllData" ma:web="5d535d19-ab77-4163-8911-254c07565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8338C-CD09-4540-BD15-53CCEF7F0649}">
  <ds:schemaRefs>
    <ds:schemaRef ds:uri="http://purl.org/dc/elements/1.1/"/>
    <ds:schemaRef ds:uri="5d535d19-ab77-4163-8911-254c07565db4"/>
    <ds:schemaRef ds:uri="http://schemas.microsoft.com/office/2006/metadata/properties"/>
    <ds:schemaRef ds:uri="http://schemas.microsoft.com/office/2006/documentManagement/types"/>
    <ds:schemaRef ds:uri="b870a7b0-2aa2-465f-84ba-7dd11814bbf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23723C-6523-432A-BB42-1CAB22F8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0a7b0-2aa2-465f-84ba-7dd11814bbfe"/>
    <ds:schemaRef ds:uri="5d535d19-ab77-4163-8911-254c0756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9CD02-5469-4F48-B5B7-43EE0F2E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Marcheselli Guest</dc:creator>
  <cp:keywords/>
  <dc:description/>
  <cp:lastModifiedBy>Giulia Patane Guest</cp:lastModifiedBy>
  <cp:revision>6</cp:revision>
  <dcterms:created xsi:type="dcterms:W3CDTF">2024-03-27T10:46:00Z</dcterms:created>
  <dcterms:modified xsi:type="dcterms:W3CDTF">2024-03-27T11:24:00Z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0x010100158846D0D21A274CB8C3A3F734AFD01B</vt:lpwstr>
  </property>
  <property fmtid="{D5CDD505-2E9C-101B-9397-08002B2CF9AE}" pid="3" name="MediaServiceImageTags">
    <vt:lpwstr/>
  </property>
</Properties>
</file>