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3B235" w14:textId="7279E6FB" w:rsidR="0011333E" w:rsidRDefault="0011333E" w:rsidP="00A01D82">
      <w:bookmarkStart w:id="0" w:name="_Hlk37844215"/>
    </w:p>
    <w:p w14:paraId="499F1714" w14:textId="77777777" w:rsidR="00221867" w:rsidRDefault="00221867" w:rsidP="00A01D82"/>
    <w:p w14:paraId="38289C3C" w14:textId="77777777" w:rsidR="00221867" w:rsidRPr="005A5C12" w:rsidRDefault="007D660D" w:rsidP="00221867">
      <w:pPr>
        <w:pStyle w:val="Paragrafoelenco"/>
        <w:contextualSpacing w:val="0"/>
        <w:jc w:val="center"/>
        <w:rPr>
          <w:sz w:val="32"/>
          <w:szCs w:val="32"/>
          <w:lang w:val="en-US"/>
        </w:rPr>
      </w:pPr>
      <w:proofErr w:type="spellStart"/>
      <w:r w:rsidRPr="005A5C12">
        <w:rPr>
          <w:rFonts w:ascii="SamsungOne 400" w:hAnsi="SamsungOne 400"/>
          <w:sz w:val="32"/>
          <w:szCs w:val="32"/>
          <w:lang w:val="en-US"/>
        </w:rPr>
        <w:t>Seminario</w:t>
      </w:r>
      <w:proofErr w:type="spellEnd"/>
      <w:r w:rsidR="00EF7427" w:rsidRPr="005A5C12">
        <w:rPr>
          <w:sz w:val="32"/>
          <w:szCs w:val="32"/>
          <w:lang w:val="en-US"/>
        </w:rPr>
        <w:t xml:space="preserve"> </w:t>
      </w:r>
    </w:p>
    <w:p w14:paraId="0FDA99DB" w14:textId="0AAAC73A" w:rsidR="007D660D" w:rsidRPr="005A5C12" w:rsidRDefault="00221867" w:rsidP="00221867">
      <w:pPr>
        <w:pStyle w:val="Paragrafoelenco"/>
        <w:contextualSpacing w:val="0"/>
        <w:jc w:val="center"/>
        <w:rPr>
          <w:rFonts w:ascii="Calibri Light" w:hAnsi="Calibri Light" w:cstheme="minorBidi"/>
          <w:color w:val="000000" w:themeColor="text1"/>
          <w:sz w:val="28"/>
          <w:szCs w:val="28"/>
          <w:lang w:val="en-US" w:eastAsia="en-US"/>
        </w:rPr>
      </w:pPr>
      <w:r w:rsidRPr="005A5C12">
        <w:rPr>
          <w:sz w:val="28"/>
          <w:szCs w:val="28"/>
          <w:lang w:val="en-US"/>
        </w:rPr>
        <w:t>“</w:t>
      </w:r>
      <w:r w:rsidR="00BD2290" w:rsidRPr="005A5C12">
        <w:rPr>
          <w:rFonts w:ascii="SamsungOne 700" w:hAnsi="SamsungOne 700" w:cstheme="minorBidi"/>
          <w:color w:val="000000" w:themeColor="text1"/>
          <w:sz w:val="28"/>
          <w:szCs w:val="28"/>
          <w:lang w:val="en-US" w:eastAsia="en-US"/>
        </w:rPr>
        <w:t>Technology with a purpose</w:t>
      </w:r>
      <w:r w:rsidRPr="005A5C12">
        <w:rPr>
          <w:rFonts w:ascii="Calibri Light" w:hAnsi="Calibri Light" w:cstheme="minorBidi"/>
          <w:color w:val="000000" w:themeColor="text1"/>
          <w:sz w:val="28"/>
          <w:szCs w:val="28"/>
          <w:lang w:val="en-US" w:eastAsia="en-US"/>
        </w:rPr>
        <w:t>”</w:t>
      </w:r>
    </w:p>
    <w:p w14:paraId="74086A5D" w14:textId="77777777" w:rsidR="00221867" w:rsidRPr="005A5C12" w:rsidRDefault="00221867" w:rsidP="00221867">
      <w:pPr>
        <w:pStyle w:val="Paragrafoelenco"/>
        <w:contextualSpacing w:val="0"/>
        <w:jc w:val="center"/>
        <w:rPr>
          <w:lang w:val="en-US"/>
        </w:rPr>
      </w:pPr>
    </w:p>
    <w:p w14:paraId="5F973257" w14:textId="77777777" w:rsidR="00221867" w:rsidRPr="00043E94" w:rsidRDefault="007D660D" w:rsidP="00221867">
      <w:pPr>
        <w:pStyle w:val="Paragrafoelenco"/>
        <w:contextualSpacing w:val="0"/>
        <w:jc w:val="center"/>
        <w:rPr>
          <w:rFonts w:ascii="SamsungOne 400" w:hAnsi="SamsungOne 400"/>
          <w:sz w:val="24"/>
          <w:szCs w:val="24"/>
          <w:lang w:val="en-US"/>
        </w:rPr>
      </w:pPr>
      <w:r w:rsidRPr="00043E94">
        <w:rPr>
          <w:rFonts w:ascii="SamsungOne 400" w:hAnsi="SamsungOne 400"/>
          <w:sz w:val="24"/>
          <w:szCs w:val="24"/>
          <w:lang w:val="en-US"/>
        </w:rPr>
        <w:t>Samsung Electronics Italia</w:t>
      </w:r>
      <w:r w:rsidR="00221867" w:rsidRPr="00043E94">
        <w:rPr>
          <w:rFonts w:ascii="SamsungOne 400" w:hAnsi="SamsungOne 400"/>
          <w:sz w:val="24"/>
          <w:szCs w:val="24"/>
          <w:lang w:val="en-US"/>
        </w:rPr>
        <w:t xml:space="preserve"> </w:t>
      </w:r>
    </w:p>
    <w:p w14:paraId="74DA4A95" w14:textId="12764DE6" w:rsidR="007D660D" w:rsidRPr="00BD2290" w:rsidRDefault="00221867" w:rsidP="00221867">
      <w:pPr>
        <w:pStyle w:val="Paragrafoelenco"/>
        <w:contextualSpacing w:val="0"/>
        <w:jc w:val="center"/>
        <w:rPr>
          <w:rFonts w:ascii="SamsungOne 400" w:hAnsi="SamsungOne 400"/>
        </w:rPr>
      </w:pPr>
      <w:r w:rsidRPr="00BD2290">
        <w:rPr>
          <w:rFonts w:ascii="SamsungOne 400" w:hAnsi="SamsungOne 400"/>
        </w:rPr>
        <w:t xml:space="preserve">Corporate </w:t>
      </w:r>
      <w:proofErr w:type="spellStart"/>
      <w:r w:rsidRPr="00BD2290">
        <w:rPr>
          <w:rFonts w:ascii="SamsungOne 400" w:hAnsi="SamsungOne 400"/>
        </w:rPr>
        <w:t>Citizenship</w:t>
      </w:r>
      <w:proofErr w:type="spellEnd"/>
      <w:r w:rsidRPr="00BD2290">
        <w:rPr>
          <w:rFonts w:ascii="SamsungOne 400" w:hAnsi="SamsungOne 400"/>
        </w:rPr>
        <w:t xml:space="preserve"> </w:t>
      </w:r>
    </w:p>
    <w:p w14:paraId="37C8DA10" w14:textId="01E56541" w:rsidR="0011333E" w:rsidRPr="00BD2290" w:rsidRDefault="0011333E" w:rsidP="0011333E"/>
    <w:p w14:paraId="586A1EA4" w14:textId="77777777" w:rsidR="00221867" w:rsidRPr="00BD2290" w:rsidRDefault="00221867" w:rsidP="0011333E"/>
    <w:p w14:paraId="7C3C30D9" w14:textId="7D6B9C83" w:rsidR="005A5C12" w:rsidRDefault="005A5C12" w:rsidP="00CF39CB">
      <w:pPr>
        <w:jc w:val="both"/>
        <w:rPr>
          <w:rFonts w:ascii="SamsungOne 400" w:hAnsi="SamsungOne 400"/>
        </w:rPr>
      </w:pPr>
      <w:r>
        <w:rPr>
          <w:rFonts w:ascii="SamsungOne 400" w:hAnsi="SamsungOne 400"/>
        </w:rPr>
        <w:t xml:space="preserve">I temi della sostenibilità, oltre ad essere di assoluta attualità hanno ampliato negli ultimi anni il proprio raggio di azione, interessando tutti gli attori che all’interno dell’azienda partecipano alla così detta “creazione del valore”. </w:t>
      </w:r>
    </w:p>
    <w:p w14:paraId="053A7042" w14:textId="3478BED6" w:rsidR="005A5C12" w:rsidRDefault="005A5C12" w:rsidP="00CF39CB">
      <w:pPr>
        <w:jc w:val="both"/>
        <w:rPr>
          <w:rFonts w:ascii="SamsungOne 400" w:hAnsi="SamsungOne 400"/>
        </w:rPr>
      </w:pPr>
      <w:r>
        <w:rPr>
          <w:rFonts w:ascii="SamsungOne 400" w:hAnsi="SamsungOne 400"/>
        </w:rPr>
        <w:t>Se prima</w:t>
      </w:r>
      <w:r w:rsidR="00043E94">
        <w:rPr>
          <w:rFonts w:ascii="SamsungOne 400" w:hAnsi="SamsungOne 400"/>
        </w:rPr>
        <w:t xml:space="preserve"> </w:t>
      </w:r>
      <w:r>
        <w:rPr>
          <w:rFonts w:ascii="SamsungOne 400" w:hAnsi="SamsungOne 400"/>
        </w:rPr>
        <w:t xml:space="preserve">il tema era visto come di stretta competenza delle funzioni </w:t>
      </w:r>
      <w:proofErr w:type="spellStart"/>
      <w:r>
        <w:rPr>
          <w:rFonts w:ascii="SamsungOne 400" w:hAnsi="SamsungOne 400"/>
        </w:rPr>
        <w:t>Sustainability</w:t>
      </w:r>
      <w:proofErr w:type="spellEnd"/>
      <w:r>
        <w:rPr>
          <w:rFonts w:ascii="SamsungOne 400" w:hAnsi="SamsungOne 400"/>
        </w:rPr>
        <w:t xml:space="preserve"> e Corporate Social </w:t>
      </w:r>
      <w:proofErr w:type="spellStart"/>
      <w:r>
        <w:rPr>
          <w:rFonts w:ascii="SamsungOne 400" w:hAnsi="SamsungOne 400"/>
        </w:rPr>
        <w:t>Responsibility</w:t>
      </w:r>
      <w:proofErr w:type="spellEnd"/>
      <w:r>
        <w:rPr>
          <w:rFonts w:ascii="SamsungOne 400" w:hAnsi="SamsungOne 400"/>
        </w:rPr>
        <w:t xml:space="preserve">, si assiste sempre </w:t>
      </w:r>
      <w:proofErr w:type="spellStart"/>
      <w:r>
        <w:rPr>
          <w:rFonts w:ascii="SamsungOne 400" w:hAnsi="SamsungOne 400"/>
        </w:rPr>
        <w:t>piu’</w:t>
      </w:r>
      <w:proofErr w:type="spellEnd"/>
      <w:r>
        <w:rPr>
          <w:rFonts w:ascii="SamsungOne 400" w:hAnsi="SamsungOne 400"/>
        </w:rPr>
        <w:t xml:space="preserve"> spesso ad una presa di coscienza da parte dell’azienda, partendo dalle sue figure apicali</w:t>
      </w:r>
      <w:r w:rsidR="00043E94">
        <w:rPr>
          <w:rFonts w:ascii="SamsungOne 400" w:hAnsi="SamsungOne 400"/>
        </w:rPr>
        <w:t>,</w:t>
      </w:r>
      <w:r>
        <w:rPr>
          <w:rFonts w:ascii="SamsungOne 400" w:hAnsi="SamsungOne 400"/>
        </w:rPr>
        <w:t xml:space="preserve"> di quanto sia importante prendere una posizione chiara e trasparente rispetto al tema “sostenibilità” e di quanto sia altrettanto fondamentale tradurre questa posizione in azioni di medio-lungo termine chiare, trasparenti e misurabili. </w:t>
      </w:r>
    </w:p>
    <w:p w14:paraId="0ECC6FA9" w14:textId="3B0F577E" w:rsidR="005A5C12" w:rsidRDefault="005A5C12" w:rsidP="00CF39CB">
      <w:pPr>
        <w:jc w:val="both"/>
        <w:rPr>
          <w:rFonts w:ascii="SamsungOne 400" w:hAnsi="SamsungOne 400"/>
        </w:rPr>
      </w:pPr>
      <w:r>
        <w:rPr>
          <w:rFonts w:ascii="SamsungOne 400" w:hAnsi="SamsungOne 400"/>
        </w:rPr>
        <w:t xml:space="preserve">Il tema dell’impegno nella creazione di valore contribuisce a creare il “Trust”, aspetto sempre </w:t>
      </w:r>
      <w:proofErr w:type="spellStart"/>
      <w:r>
        <w:rPr>
          <w:rFonts w:ascii="SamsungOne 400" w:hAnsi="SamsungOne 400"/>
        </w:rPr>
        <w:t>piu’</w:t>
      </w:r>
      <w:proofErr w:type="spellEnd"/>
      <w:r>
        <w:rPr>
          <w:rFonts w:ascii="SamsungOne 400" w:hAnsi="SamsungOne 400"/>
        </w:rPr>
        <w:t xml:space="preserve"> rilevante nella costruzione della reputazione dell’azienda e di una relazione a lungo termine </w:t>
      </w:r>
      <w:r w:rsidR="00007977">
        <w:rPr>
          <w:rFonts w:ascii="SamsungOne 400" w:hAnsi="SamsungOne 400"/>
        </w:rPr>
        <w:t>con il consumatore attuale e po</w:t>
      </w:r>
      <w:r>
        <w:rPr>
          <w:rFonts w:ascii="SamsungOne 400" w:hAnsi="SamsungOne 400"/>
        </w:rPr>
        <w:t>tenziale.</w:t>
      </w:r>
    </w:p>
    <w:p w14:paraId="676AF0C1" w14:textId="488541C2" w:rsidR="005A5C12" w:rsidRDefault="005A5C12" w:rsidP="00CF39CB">
      <w:pPr>
        <w:jc w:val="both"/>
        <w:rPr>
          <w:rFonts w:ascii="SamsungOne 400" w:hAnsi="SamsungOne 400"/>
        </w:rPr>
      </w:pPr>
      <w:r>
        <w:rPr>
          <w:rFonts w:ascii="SamsungOne 400" w:hAnsi="SamsungOne 400"/>
        </w:rPr>
        <w:t>Questo sem</w:t>
      </w:r>
      <w:r w:rsidR="00007977">
        <w:rPr>
          <w:rFonts w:ascii="SamsungOne 400" w:hAnsi="SamsungOne 400"/>
        </w:rPr>
        <w:t>inario chiarisce i temi SDG (</w:t>
      </w:r>
      <w:proofErr w:type="spellStart"/>
      <w:r w:rsidR="00007977">
        <w:rPr>
          <w:rFonts w:ascii="SamsungOne 400" w:hAnsi="SamsungOne 400"/>
        </w:rPr>
        <w:t>Su</w:t>
      </w:r>
      <w:r>
        <w:rPr>
          <w:rFonts w:ascii="SamsungOne 400" w:hAnsi="SamsungOne 400"/>
        </w:rPr>
        <w:t>stainable</w:t>
      </w:r>
      <w:proofErr w:type="spellEnd"/>
      <w:r>
        <w:rPr>
          <w:rFonts w:ascii="SamsungOne 400" w:hAnsi="SamsungOne 400"/>
        </w:rPr>
        <w:t xml:space="preserve"> Development </w:t>
      </w:r>
      <w:proofErr w:type="spellStart"/>
      <w:r>
        <w:rPr>
          <w:rFonts w:ascii="SamsungOne 400" w:hAnsi="SamsungOne 400"/>
        </w:rPr>
        <w:t>Goals</w:t>
      </w:r>
      <w:proofErr w:type="spellEnd"/>
      <w:r>
        <w:rPr>
          <w:rFonts w:ascii="SamsungOne 400" w:hAnsi="SamsungOne 400"/>
        </w:rPr>
        <w:t xml:space="preserve">) e come vengono interpretati, tradotti dalle aziende in azioni concrete. </w:t>
      </w:r>
    </w:p>
    <w:p w14:paraId="014D453A" w14:textId="77777777" w:rsidR="00007977" w:rsidRDefault="00007977" w:rsidP="00CF39CB">
      <w:pPr>
        <w:jc w:val="both"/>
        <w:rPr>
          <w:rFonts w:ascii="SamsungOne 400" w:hAnsi="SamsungOne 400"/>
        </w:rPr>
      </w:pPr>
      <w:r>
        <w:rPr>
          <w:rFonts w:ascii="SamsungOne 400" w:hAnsi="SamsungOne 400"/>
        </w:rPr>
        <w:t xml:space="preserve">Pone al contempo un accento sul ruolo che la Tecnologia può e deve assumere in questo processo di creazione del valore. Racconta l’intreccio che lega sempre </w:t>
      </w:r>
      <w:proofErr w:type="spellStart"/>
      <w:r>
        <w:rPr>
          <w:rFonts w:ascii="SamsungOne 400" w:hAnsi="SamsungOne 400"/>
        </w:rPr>
        <w:t>piu’</w:t>
      </w:r>
      <w:proofErr w:type="spellEnd"/>
      <w:r>
        <w:rPr>
          <w:rFonts w:ascii="SamsungOne 400" w:hAnsi="SamsungOne 400"/>
        </w:rPr>
        <w:t xml:space="preserve"> indissolubilmente innovazione e sostenibilità e come chiunque sia chiamato a creare, introdurre innovazione debba farlo con un occhio molto attento agli aspetti di eticità e sostenibilità, tenendo in considerazione il grande tema del fattore “umano”. </w:t>
      </w:r>
    </w:p>
    <w:p w14:paraId="6B702AB6" w14:textId="4242AFBB" w:rsidR="0011333E" w:rsidRPr="00221867" w:rsidRDefault="00007977" w:rsidP="00CF39CB">
      <w:pPr>
        <w:jc w:val="both"/>
        <w:rPr>
          <w:rFonts w:ascii="SamsungOne 400" w:hAnsi="SamsungOne 400"/>
        </w:rPr>
      </w:pPr>
      <w:r>
        <w:rPr>
          <w:rFonts w:ascii="SamsungOne 400" w:hAnsi="SamsungOne 400"/>
        </w:rPr>
        <w:t>Il seminario chiarisce inoltre quali sono i fattori che “popolano” il vasto panorama della sostenibilità: non solo ambiente, ma anche Persone, Prosperità, Pace, Partnership e ovviamente Pianeta.</w:t>
      </w:r>
    </w:p>
    <w:p w14:paraId="1DB0AEA0" w14:textId="77777777" w:rsidR="00784A83" w:rsidRPr="00221867" w:rsidRDefault="00784A83" w:rsidP="00CF39CB">
      <w:pPr>
        <w:jc w:val="both"/>
        <w:rPr>
          <w:rFonts w:ascii="SamsungOne 400" w:hAnsi="SamsungOne 400"/>
        </w:rPr>
      </w:pPr>
    </w:p>
    <w:p w14:paraId="73626142" w14:textId="0E6D29AB" w:rsidR="0011333E" w:rsidRPr="00221867" w:rsidRDefault="00007977" w:rsidP="00CF39CB">
      <w:pPr>
        <w:jc w:val="both"/>
        <w:rPr>
          <w:rFonts w:ascii="SamsungOne 400" w:hAnsi="SamsungOne 400"/>
        </w:rPr>
      </w:pPr>
      <w:r>
        <w:rPr>
          <w:rFonts w:ascii="SamsungOne 400" w:hAnsi="SamsungOne 400"/>
        </w:rPr>
        <w:t xml:space="preserve">Samsung, </w:t>
      </w:r>
      <w:r w:rsidRPr="00221867">
        <w:rPr>
          <w:rFonts w:ascii="SamsungOne 400" w:hAnsi="SamsungOne 400"/>
        </w:rPr>
        <w:t>che da diversi anni s’impegna in azioni e progetti di responsabilità sociale a favore del territorio, con particolare attenzione al tema dell’inclusione digitale</w:t>
      </w:r>
      <w:r>
        <w:rPr>
          <w:rFonts w:ascii="SamsungOne 400" w:hAnsi="SamsungOne 400"/>
        </w:rPr>
        <w:t>, pone attraverso questo seminario l’accento non solo su quanto sia importante che anche le aziende si attivino</w:t>
      </w:r>
      <w:r w:rsidR="00E32F3F" w:rsidRPr="00221867">
        <w:rPr>
          <w:rFonts w:ascii="SamsungOne 400" w:hAnsi="SamsungOne 400"/>
        </w:rPr>
        <w:t xml:space="preserve"> con </w:t>
      </w:r>
      <w:r w:rsidR="0011333E" w:rsidRPr="00221867">
        <w:rPr>
          <w:rFonts w:ascii="SamsungOne 400" w:hAnsi="SamsungOne 400"/>
        </w:rPr>
        <w:t>intervent</w:t>
      </w:r>
      <w:r w:rsidR="00E32F3F" w:rsidRPr="00221867">
        <w:rPr>
          <w:rFonts w:ascii="SamsungOne 400" w:hAnsi="SamsungOne 400"/>
        </w:rPr>
        <w:t>i</w:t>
      </w:r>
      <w:r w:rsidR="0011333E" w:rsidRPr="00221867">
        <w:rPr>
          <w:rFonts w:ascii="SamsungOne 400" w:hAnsi="SamsungOne 400"/>
        </w:rPr>
        <w:t xml:space="preserve"> di solidarie</w:t>
      </w:r>
      <w:r>
        <w:rPr>
          <w:rFonts w:ascii="SamsungOne 400" w:hAnsi="SamsungOne 400"/>
        </w:rPr>
        <w:t>tà nei confronti della società, ma anche sull’</w:t>
      </w:r>
      <w:r w:rsidR="00CF39CB">
        <w:rPr>
          <w:rFonts w:ascii="SamsungOne 400" w:hAnsi="SamsungOne 400"/>
        </w:rPr>
        <w:t>importante r</w:t>
      </w:r>
      <w:r>
        <w:rPr>
          <w:rFonts w:ascii="SamsungOne 400" w:hAnsi="SamsungOne 400"/>
        </w:rPr>
        <w:t>uolo che l’innovazione può assumere in questo processo. Un ruolo che vede l’innovazione al servizio dell’uomo e non viceversa</w:t>
      </w:r>
      <w:r w:rsidR="0011333E" w:rsidRPr="00221867">
        <w:rPr>
          <w:rFonts w:ascii="SamsungOne 400" w:hAnsi="SamsungOne 400"/>
        </w:rPr>
        <w:t>.</w:t>
      </w:r>
    </w:p>
    <w:p w14:paraId="203A2766" w14:textId="77777777" w:rsidR="0011333E" w:rsidRPr="00221867" w:rsidRDefault="0011333E" w:rsidP="00CF39CB">
      <w:pPr>
        <w:jc w:val="both"/>
        <w:rPr>
          <w:rFonts w:ascii="SamsungOne 400" w:hAnsi="SamsungOne 400"/>
        </w:rPr>
      </w:pPr>
    </w:p>
    <w:p w14:paraId="19856BEE" w14:textId="25D9E68C" w:rsidR="005E7EA0" w:rsidRDefault="005E7EA0" w:rsidP="00CF39CB">
      <w:pPr>
        <w:jc w:val="both"/>
      </w:pPr>
      <w:bookmarkStart w:id="1" w:name="_GoBack"/>
      <w:bookmarkEnd w:id="0"/>
      <w:bookmarkEnd w:id="1"/>
    </w:p>
    <w:sectPr w:rsidR="005E7EA0">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F6132" w14:textId="77777777" w:rsidR="000C58A1" w:rsidRDefault="000C58A1" w:rsidP="00A01D82">
      <w:r>
        <w:separator/>
      </w:r>
    </w:p>
  </w:endnote>
  <w:endnote w:type="continuationSeparator" w:id="0">
    <w:p w14:paraId="332C012F" w14:textId="77777777" w:rsidR="000C58A1" w:rsidRDefault="000C58A1" w:rsidP="00A01D82">
      <w:r>
        <w:continuationSeparator/>
      </w:r>
    </w:p>
  </w:endnote>
  <w:endnote w:type="continuationNotice" w:id="1">
    <w:p w14:paraId="4D242FD8" w14:textId="77777777" w:rsidR="000C58A1" w:rsidRDefault="000C5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amsungOne 400">
    <w:altName w:val="Cambria Math"/>
    <w:charset w:val="00"/>
    <w:family w:val="swiss"/>
    <w:pitch w:val="variable"/>
    <w:sig w:usb0="00000001" w:usb1="02000013" w:usb2="00000001" w:usb3="00000000" w:csb0="0000019F" w:csb1="00000000"/>
  </w:font>
  <w:font w:name="SamsungOne 700">
    <w:altName w:val="Cambria Math"/>
    <w:charset w:val="00"/>
    <w:family w:val="swiss"/>
    <w:pitch w:val="variable"/>
    <w:sig w:usb0="00000001" w:usb1="02000013" w:usb2="00000001" w:usb3="00000000" w:csb0="0000019F" w:csb1="00000000"/>
  </w:font>
  <w:font w:name="Arial">
    <w:panose1 w:val="020B0604020202020204"/>
    <w:charset w:val="00"/>
    <w:family w:val="auto"/>
    <w:pitch w:val="variable"/>
    <w:sig w:usb0="E0002AFF" w:usb1="C0007843" w:usb2="00000009" w:usb3="00000000" w:csb0="000001FF" w:csb1="00000000"/>
  </w:font>
  <w:font w:name="맑은 고딕">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58217"/>
      <w:docPartObj>
        <w:docPartGallery w:val="Page Numbers (Bottom of Page)"/>
        <w:docPartUnique/>
      </w:docPartObj>
    </w:sdtPr>
    <w:sdtEndPr/>
    <w:sdtContent>
      <w:p w14:paraId="0B0CA9A4" w14:textId="1D4F4175" w:rsidR="008C762F" w:rsidRDefault="008C762F">
        <w:pPr>
          <w:pStyle w:val="Pidipagina"/>
          <w:jc w:val="right"/>
        </w:pPr>
        <w:r>
          <w:fldChar w:fldCharType="begin"/>
        </w:r>
        <w:r>
          <w:instrText>PAGE   \* MERGEFORMAT</w:instrText>
        </w:r>
        <w:r>
          <w:fldChar w:fldCharType="separate"/>
        </w:r>
        <w:r w:rsidR="00493608">
          <w:rPr>
            <w:noProof/>
          </w:rPr>
          <w:t>1</w:t>
        </w:r>
        <w:r>
          <w:fldChar w:fldCharType="end"/>
        </w:r>
      </w:p>
    </w:sdtContent>
  </w:sdt>
  <w:p w14:paraId="7FC046A9" w14:textId="77777777" w:rsidR="008C762F" w:rsidRDefault="008C762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B51B" w14:textId="77777777" w:rsidR="000C58A1" w:rsidRDefault="000C58A1" w:rsidP="00A01D82">
      <w:r>
        <w:separator/>
      </w:r>
    </w:p>
  </w:footnote>
  <w:footnote w:type="continuationSeparator" w:id="0">
    <w:p w14:paraId="5A9383A7" w14:textId="77777777" w:rsidR="000C58A1" w:rsidRDefault="000C58A1" w:rsidP="00A01D82">
      <w:r>
        <w:continuationSeparator/>
      </w:r>
    </w:p>
  </w:footnote>
  <w:footnote w:type="continuationNotice" w:id="1">
    <w:p w14:paraId="5C54C93F" w14:textId="77777777" w:rsidR="000C58A1" w:rsidRDefault="000C58A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043E8" w14:textId="4FA8754C" w:rsidR="008C762F" w:rsidRDefault="0011333E" w:rsidP="00CE6495">
    <w:pPr>
      <w:pStyle w:val="Intestazione"/>
      <w:spacing w:after="240"/>
    </w:pPr>
    <w:r>
      <w:rPr>
        <w:noProof/>
      </w:rPr>
      <w:drawing>
        <wp:anchor distT="0" distB="0" distL="114300" distR="114300" simplePos="0" relativeHeight="251660288" behindDoc="1" locked="0" layoutInCell="1" allowOverlap="1" wp14:anchorId="39C9DD36" wp14:editId="68C5E25A">
          <wp:simplePos x="0" y="0"/>
          <wp:positionH relativeFrom="column">
            <wp:posOffset>4764768</wp:posOffset>
          </wp:positionH>
          <wp:positionV relativeFrom="paragraph">
            <wp:posOffset>-1905</wp:posOffset>
          </wp:positionV>
          <wp:extent cx="1294130" cy="330835"/>
          <wp:effectExtent l="0" t="0" r="1270" b="0"/>
          <wp:wrapTight wrapText="bothSides">
            <wp:wrapPolygon edited="0">
              <wp:start x="0" y="0"/>
              <wp:lineTo x="0" y="19900"/>
              <wp:lineTo x="21303" y="19900"/>
              <wp:lineTo x="21303" y="0"/>
              <wp:lineTo x="0" y="0"/>
            </wp:wrapPolygon>
          </wp:wrapTight>
          <wp:docPr id="18" name="Picture 1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_Global.jpg"/>
                  <pic:cNvPicPr/>
                </pic:nvPicPr>
                <pic:blipFill>
                  <a:blip r:embed="rId1">
                    <a:extLst>
                      <a:ext uri="{28A0092B-C50C-407E-A947-70E740481C1C}">
                        <a14:useLocalDpi xmlns:a14="http://schemas.microsoft.com/office/drawing/2010/main" val="0"/>
                      </a:ext>
                    </a:extLst>
                  </a:blip>
                  <a:stretch>
                    <a:fillRect/>
                  </a:stretch>
                </pic:blipFill>
                <pic:spPr>
                  <a:xfrm>
                    <a:off x="0" y="0"/>
                    <a:ext cx="1294130" cy="330835"/>
                  </a:xfrm>
                  <a:prstGeom prst="rect">
                    <a:avLst/>
                  </a:prstGeom>
                </pic:spPr>
              </pic:pic>
            </a:graphicData>
          </a:graphic>
          <wp14:sizeRelH relativeFrom="margin">
            <wp14:pctWidth>0</wp14:pctWidth>
          </wp14:sizeRelH>
          <wp14:sizeRelV relativeFrom="margin">
            <wp14:pctHeight>0</wp14:pctHeight>
          </wp14:sizeRelV>
        </wp:anchor>
      </w:drawing>
    </w:r>
    <w:r w:rsidR="00CE6495">
      <w:rPr>
        <w:noProof/>
      </w:rPr>
      <w:drawing>
        <wp:inline distT="0" distB="0" distL="0" distR="0" wp14:anchorId="234C2648" wp14:editId="2E33D018">
          <wp:extent cx="1128009" cy="266700"/>
          <wp:effectExtent l="0" t="0" r="0" b="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msung.jpg"/>
                  <pic:cNvPicPr/>
                </pic:nvPicPr>
                <pic:blipFill>
                  <a:blip r:embed="rId2">
                    <a:extLst>
                      <a:ext uri="{28A0092B-C50C-407E-A947-70E740481C1C}">
                        <a14:useLocalDpi xmlns:a14="http://schemas.microsoft.com/office/drawing/2010/main" val="0"/>
                      </a:ext>
                    </a:extLst>
                  </a:blip>
                  <a:stretch>
                    <a:fillRect/>
                  </a:stretch>
                </pic:blipFill>
                <pic:spPr>
                  <a:xfrm>
                    <a:off x="0" y="0"/>
                    <a:ext cx="1231477" cy="29116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B52"/>
    <w:multiLevelType w:val="hybridMultilevel"/>
    <w:tmpl w:val="3C5CF3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E2474DD"/>
    <w:multiLevelType w:val="hybridMultilevel"/>
    <w:tmpl w:val="F7B0CDDC"/>
    <w:lvl w:ilvl="0" w:tplc="45FA13B2">
      <w:start w:val="5"/>
      <w:numFmt w:val="bullet"/>
      <w:lvlText w:val="-"/>
      <w:lvlJc w:val="left"/>
      <w:pPr>
        <w:ind w:left="720" w:hanging="360"/>
      </w:pPr>
      <w:rPr>
        <w:rFonts w:ascii="Calibri Light" w:eastAsiaTheme="minorHAnsi"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5E"/>
    <w:rsid w:val="00007977"/>
    <w:rsid w:val="00041910"/>
    <w:rsid w:val="00043E94"/>
    <w:rsid w:val="00080B53"/>
    <w:rsid w:val="00097384"/>
    <w:rsid w:val="000B403A"/>
    <w:rsid w:val="000B7CA0"/>
    <w:rsid w:val="000C58A1"/>
    <w:rsid w:val="000E7670"/>
    <w:rsid w:val="000F1307"/>
    <w:rsid w:val="0011333E"/>
    <w:rsid w:val="00124379"/>
    <w:rsid w:val="0012538D"/>
    <w:rsid w:val="00127A63"/>
    <w:rsid w:val="00133163"/>
    <w:rsid w:val="00137854"/>
    <w:rsid w:val="0015106E"/>
    <w:rsid w:val="00167C1B"/>
    <w:rsid w:val="00172709"/>
    <w:rsid w:val="00174B43"/>
    <w:rsid w:val="00186B92"/>
    <w:rsid w:val="001D7A65"/>
    <w:rsid w:val="001D7AD9"/>
    <w:rsid w:val="001E1875"/>
    <w:rsid w:val="001E3368"/>
    <w:rsid w:val="001E5A60"/>
    <w:rsid w:val="00221867"/>
    <w:rsid w:val="00257E2F"/>
    <w:rsid w:val="00292D2A"/>
    <w:rsid w:val="002D4F08"/>
    <w:rsid w:val="002D5E0C"/>
    <w:rsid w:val="002E0F62"/>
    <w:rsid w:val="002F73CE"/>
    <w:rsid w:val="0030314E"/>
    <w:rsid w:val="003208BB"/>
    <w:rsid w:val="00322709"/>
    <w:rsid w:val="003547F3"/>
    <w:rsid w:val="00392DF8"/>
    <w:rsid w:val="003E7B7D"/>
    <w:rsid w:val="0042739E"/>
    <w:rsid w:val="00464B1D"/>
    <w:rsid w:val="00465D36"/>
    <w:rsid w:val="00493608"/>
    <w:rsid w:val="004A3AE2"/>
    <w:rsid w:val="004A7AF0"/>
    <w:rsid w:val="004D3996"/>
    <w:rsid w:val="004F7882"/>
    <w:rsid w:val="0052462B"/>
    <w:rsid w:val="00560072"/>
    <w:rsid w:val="005679E5"/>
    <w:rsid w:val="005A5C12"/>
    <w:rsid w:val="005B2C63"/>
    <w:rsid w:val="005C3933"/>
    <w:rsid w:val="005E2B6F"/>
    <w:rsid w:val="005E7EA0"/>
    <w:rsid w:val="00603F3A"/>
    <w:rsid w:val="006231CE"/>
    <w:rsid w:val="00634454"/>
    <w:rsid w:val="00654390"/>
    <w:rsid w:val="00655301"/>
    <w:rsid w:val="00672191"/>
    <w:rsid w:val="00681B36"/>
    <w:rsid w:val="006854D3"/>
    <w:rsid w:val="006957B7"/>
    <w:rsid w:val="006A662D"/>
    <w:rsid w:val="00733578"/>
    <w:rsid w:val="007513A9"/>
    <w:rsid w:val="0075634E"/>
    <w:rsid w:val="00782228"/>
    <w:rsid w:val="00784A83"/>
    <w:rsid w:val="007C52BF"/>
    <w:rsid w:val="007D660D"/>
    <w:rsid w:val="007E0871"/>
    <w:rsid w:val="007F2C15"/>
    <w:rsid w:val="00802AE5"/>
    <w:rsid w:val="00817177"/>
    <w:rsid w:val="00845CAB"/>
    <w:rsid w:val="008606F2"/>
    <w:rsid w:val="00895C29"/>
    <w:rsid w:val="008C2DAC"/>
    <w:rsid w:val="008C762F"/>
    <w:rsid w:val="008D0F29"/>
    <w:rsid w:val="008D6FBE"/>
    <w:rsid w:val="008E68C1"/>
    <w:rsid w:val="008F4D87"/>
    <w:rsid w:val="00903EB8"/>
    <w:rsid w:val="009067E7"/>
    <w:rsid w:val="009072D8"/>
    <w:rsid w:val="00934D5C"/>
    <w:rsid w:val="009506F3"/>
    <w:rsid w:val="00952692"/>
    <w:rsid w:val="00961DB9"/>
    <w:rsid w:val="00982E9B"/>
    <w:rsid w:val="009A71C8"/>
    <w:rsid w:val="009C2C7B"/>
    <w:rsid w:val="009E6CBE"/>
    <w:rsid w:val="00A01D82"/>
    <w:rsid w:val="00A106C1"/>
    <w:rsid w:val="00A1720B"/>
    <w:rsid w:val="00A35B5E"/>
    <w:rsid w:val="00A743A0"/>
    <w:rsid w:val="00A84A6E"/>
    <w:rsid w:val="00AC0D65"/>
    <w:rsid w:val="00AD203A"/>
    <w:rsid w:val="00AE0E8A"/>
    <w:rsid w:val="00B111F1"/>
    <w:rsid w:val="00B27B5B"/>
    <w:rsid w:val="00B34DA9"/>
    <w:rsid w:val="00B5394A"/>
    <w:rsid w:val="00B617CB"/>
    <w:rsid w:val="00B61B23"/>
    <w:rsid w:val="00B701EF"/>
    <w:rsid w:val="00B92392"/>
    <w:rsid w:val="00BD2290"/>
    <w:rsid w:val="00BE2655"/>
    <w:rsid w:val="00C45431"/>
    <w:rsid w:val="00C51C75"/>
    <w:rsid w:val="00C70EAE"/>
    <w:rsid w:val="00C874C2"/>
    <w:rsid w:val="00C90F61"/>
    <w:rsid w:val="00CA3688"/>
    <w:rsid w:val="00CA4F74"/>
    <w:rsid w:val="00CC57D1"/>
    <w:rsid w:val="00CE6495"/>
    <w:rsid w:val="00CF39CB"/>
    <w:rsid w:val="00D25BC0"/>
    <w:rsid w:val="00D32BBA"/>
    <w:rsid w:val="00D54E55"/>
    <w:rsid w:val="00D70C34"/>
    <w:rsid w:val="00D835B6"/>
    <w:rsid w:val="00DB0A1F"/>
    <w:rsid w:val="00DB3BAC"/>
    <w:rsid w:val="00DC5D46"/>
    <w:rsid w:val="00DD1AE2"/>
    <w:rsid w:val="00DD1DAE"/>
    <w:rsid w:val="00DF4B29"/>
    <w:rsid w:val="00E30C9F"/>
    <w:rsid w:val="00E32F3F"/>
    <w:rsid w:val="00E62075"/>
    <w:rsid w:val="00E94CFB"/>
    <w:rsid w:val="00ED4027"/>
    <w:rsid w:val="00EE0DF3"/>
    <w:rsid w:val="00EF7427"/>
    <w:rsid w:val="00F426BC"/>
    <w:rsid w:val="00FB3AFF"/>
    <w:rsid w:val="00FB4949"/>
    <w:rsid w:val="00FE6C89"/>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BB8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333E"/>
    <w:pPr>
      <w:spacing w:after="0" w:line="240" w:lineRule="auto"/>
    </w:pPr>
    <w:rPr>
      <w:rFonts w:ascii="Calibri" w:hAnsi="Calibri" w:cs="Calibri"/>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1D82"/>
    <w:pPr>
      <w:tabs>
        <w:tab w:val="center" w:pos="4819"/>
        <w:tab w:val="right" w:pos="9638"/>
      </w:tabs>
    </w:pPr>
  </w:style>
  <w:style w:type="character" w:customStyle="1" w:styleId="IntestazioneCarattere">
    <w:name w:val="Intestazione Carattere"/>
    <w:basedOn w:val="Caratterepredefinitoparagrafo"/>
    <w:link w:val="Intestazione"/>
    <w:uiPriority w:val="99"/>
    <w:rsid w:val="00A01D82"/>
  </w:style>
  <w:style w:type="paragraph" w:styleId="Pidipagina">
    <w:name w:val="footer"/>
    <w:basedOn w:val="Normale"/>
    <w:link w:val="PidipaginaCarattere"/>
    <w:uiPriority w:val="99"/>
    <w:unhideWhenUsed/>
    <w:rsid w:val="00A01D82"/>
    <w:pPr>
      <w:tabs>
        <w:tab w:val="center" w:pos="4819"/>
        <w:tab w:val="right" w:pos="9638"/>
      </w:tabs>
    </w:pPr>
  </w:style>
  <w:style w:type="character" w:customStyle="1" w:styleId="PidipaginaCarattere">
    <w:name w:val="Piè di pagina Carattere"/>
    <w:basedOn w:val="Caratterepredefinitoparagrafo"/>
    <w:link w:val="Pidipagina"/>
    <w:uiPriority w:val="99"/>
    <w:rsid w:val="00A01D82"/>
  </w:style>
  <w:style w:type="character" w:styleId="Collegamentoipertestuale">
    <w:name w:val="Hyperlink"/>
    <w:basedOn w:val="Caratterepredefinitoparagrafo"/>
    <w:uiPriority w:val="99"/>
    <w:unhideWhenUsed/>
    <w:rsid w:val="00A1720B"/>
    <w:rPr>
      <w:color w:val="0563C1" w:themeColor="hyperlink"/>
      <w:u w:val="single"/>
    </w:rPr>
  </w:style>
  <w:style w:type="character" w:customStyle="1" w:styleId="Menzionenonrisolta1">
    <w:name w:val="Menzione non risolta1"/>
    <w:basedOn w:val="Caratterepredefinitoparagrafo"/>
    <w:uiPriority w:val="99"/>
    <w:semiHidden/>
    <w:unhideWhenUsed/>
    <w:rsid w:val="00A1720B"/>
    <w:rPr>
      <w:color w:val="808080"/>
      <w:shd w:val="clear" w:color="auto" w:fill="E6E6E6"/>
    </w:rPr>
  </w:style>
  <w:style w:type="paragraph" w:styleId="Paragrafoelenco">
    <w:name w:val="List Paragraph"/>
    <w:basedOn w:val="Normale"/>
    <w:uiPriority w:val="34"/>
    <w:qFormat/>
    <w:rsid w:val="00F426BC"/>
    <w:pPr>
      <w:ind w:left="720"/>
      <w:contextualSpacing/>
    </w:pPr>
  </w:style>
  <w:style w:type="paragraph" w:styleId="Testofumetto">
    <w:name w:val="Balloon Text"/>
    <w:basedOn w:val="Normale"/>
    <w:link w:val="TestofumettoCarattere"/>
    <w:uiPriority w:val="99"/>
    <w:semiHidden/>
    <w:unhideWhenUsed/>
    <w:rsid w:val="0049360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93608"/>
    <w:rPr>
      <w:rFonts w:ascii="Lucida Grande" w:hAnsi="Lucida Grande" w:cs="Lucida Grande"/>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333E"/>
    <w:pPr>
      <w:spacing w:after="0" w:line="240" w:lineRule="auto"/>
    </w:pPr>
    <w:rPr>
      <w:rFonts w:ascii="Calibri" w:hAnsi="Calibri" w:cs="Calibri"/>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1D82"/>
    <w:pPr>
      <w:tabs>
        <w:tab w:val="center" w:pos="4819"/>
        <w:tab w:val="right" w:pos="9638"/>
      </w:tabs>
    </w:pPr>
  </w:style>
  <w:style w:type="character" w:customStyle="1" w:styleId="IntestazioneCarattere">
    <w:name w:val="Intestazione Carattere"/>
    <w:basedOn w:val="Caratterepredefinitoparagrafo"/>
    <w:link w:val="Intestazione"/>
    <w:uiPriority w:val="99"/>
    <w:rsid w:val="00A01D82"/>
  </w:style>
  <w:style w:type="paragraph" w:styleId="Pidipagina">
    <w:name w:val="footer"/>
    <w:basedOn w:val="Normale"/>
    <w:link w:val="PidipaginaCarattere"/>
    <w:uiPriority w:val="99"/>
    <w:unhideWhenUsed/>
    <w:rsid w:val="00A01D82"/>
    <w:pPr>
      <w:tabs>
        <w:tab w:val="center" w:pos="4819"/>
        <w:tab w:val="right" w:pos="9638"/>
      </w:tabs>
    </w:pPr>
  </w:style>
  <w:style w:type="character" w:customStyle="1" w:styleId="PidipaginaCarattere">
    <w:name w:val="Piè di pagina Carattere"/>
    <w:basedOn w:val="Caratterepredefinitoparagrafo"/>
    <w:link w:val="Pidipagina"/>
    <w:uiPriority w:val="99"/>
    <w:rsid w:val="00A01D82"/>
  </w:style>
  <w:style w:type="character" w:styleId="Collegamentoipertestuale">
    <w:name w:val="Hyperlink"/>
    <w:basedOn w:val="Caratterepredefinitoparagrafo"/>
    <w:uiPriority w:val="99"/>
    <w:unhideWhenUsed/>
    <w:rsid w:val="00A1720B"/>
    <w:rPr>
      <w:color w:val="0563C1" w:themeColor="hyperlink"/>
      <w:u w:val="single"/>
    </w:rPr>
  </w:style>
  <w:style w:type="character" w:customStyle="1" w:styleId="Menzionenonrisolta1">
    <w:name w:val="Menzione non risolta1"/>
    <w:basedOn w:val="Caratterepredefinitoparagrafo"/>
    <w:uiPriority w:val="99"/>
    <w:semiHidden/>
    <w:unhideWhenUsed/>
    <w:rsid w:val="00A1720B"/>
    <w:rPr>
      <w:color w:val="808080"/>
      <w:shd w:val="clear" w:color="auto" w:fill="E6E6E6"/>
    </w:rPr>
  </w:style>
  <w:style w:type="paragraph" w:styleId="Paragrafoelenco">
    <w:name w:val="List Paragraph"/>
    <w:basedOn w:val="Normale"/>
    <w:uiPriority w:val="34"/>
    <w:qFormat/>
    <w:rsid w:val="00F426BC"/>
    <w:pPr>
      <w:ind w:left="720"/>
      <w:contextualSpacing/>
    </w:pPr>
  </w:style>
  <w:style w:type="paragraph" w:styleId="Testofumetto">
    <w:name w:val="Balloon Text"/>
    <w:basedOn w:val="Normale"/>
    <w:link w:val="TestofumettoCarattere"/>
    <w:uiPriority w:val="99"/>
    <w:semiHidden/>
    <w:unhideWhenUsed/>
    <w:rsid w:val="0049360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93608"/>
    <w:rPr>
      <w:rFonts w:ascii="Lucida Grande"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520">
      <w:bodyDiv w:val="1"/>
      <w:marLeft w:val="0"/>
      <w:marRight w:val="0"/>
      <w:marTop w:val="0"/>
      <w:marBottom w:val="0"/>
      <w:divBdr>
        <w:top w:val="none" w:sz="0" w:space="0" w:color="auto"/>
        <w:left w:val="none" w:sz="0" w:space="0" w:color="auto"/>
        <w:bottom w:val="none" w:sz="0" w:space="0" w:color="auto"/>
        <w:right w:val="none" w:sz="0" w:space="0" w:color="auto"/>
      </w:divBdr>
    </w:div>
    <w:div w:id="177089228">
      <w:bodyDiv w:val="1"/>
      <w:marLeft w:val="0"/>
      <w:marRight w:val="0"/>
      <w:marTop w:val="0"/>
      <w:marBottom w:val="0"/>
      <w:divBdr>
        <w:top w:val="none" w:sz="0" w:space="0" w:color="auto"/>
        <w:left w:val="none" w:sz="0" w:space="0" w:color="auto"/>
        <w:bottom w:val="none" w:sz="0" w:space="0" w:color="auto"/>
        <w:right w:val="none" w:sz="0" w:space="0" w:color="auto"/>
      </w:divBdr>
    </w:div>
    <w:div w:id="362243572">
      <w:bodyDiv w:val="1"/>
      <w:marLeft w:val="0"/>
      <w:marRight w:val="0"/>
      <w:marTop w:val="0"/>
      <w:marBottom w:val="0"/>
      <w:divBdr>
        <w:top w:val="none" w:sz="0" w:space="0" w:color="auto"/>
        <w:left w:val="none" w:sz="0" w:space="0" w:color="auto"/>
        <w:bottom w:val="none" w:sz="0" w:space="0" w:color="auto"/>
        <w:right w:val="none" w:sz="0" w:space="0" w:color="auto"/>
      </w:divBdr>
    </w:div>
    <w:div w:id="648245082">
      <w:bodyDiv w:val="1"/>
      <w:marLeft w:val="0"/>
      <w:marRight w:val="0"/>
      <w:marTop w:val="0"/>
      <w:marBottom w:val="0"/>
      <w:divBdr>
        <w:top w:val="none" w:sz="0" w:space="0" w:color="auto"/>
        <w:left w:val="none" w:sz="0" w:space="0" w:color="auto"/>
        <w:bottom w:val="none" w:sz="0" w:space="0" w:color="auto"/>
        <w:right w:val="none" w:sz="0" w:space="0" w:color="auto"/>
      </w:divBdr>
    </w:div>
    <w:div w:id="1005865623">
      <w:bodyDiv w:val="1"/>
      <w:marLeft w:val="0"/>
      <w:marRight w:val="0"/>
      <w:marTop w:val="0"/>
      <w:marBottom w:val="0"/>
      <w:divBdr>
        <w:top w:val="none" w:sz="0" w:space="0" w:color="auto"/>
        <w:left w:val="none" w:sz="0" w:space="0" w:color="auto"/>
        <w:bottom w:val="none" w:sz="0" w:space="0" w:color="auto"/>
        <w:right w:val="none" w:sz="0" w:space="0" w:color="auto"/>
      </w:divBdr>
    </w:div>
    <w:div w:id="20585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D7EE4DF08204EBCA17C43A7679982" ma:contentTypeVersion="12" ma:contentTypeDescription="Create a new document." ma:contentTypeScope="" ma:versionID="3fcfdfb0125af540e2a3c23a73fac167">
  <xsd:schema xmlns:xsd="http://www.w3.org/2001/XMLSchema" xmlns:xs="http://www.w3.org/2001/XMLSchema" xmlns:p="http://schemas.microsoft.com/office/2006/metadata/properties" xmlns:ns2="40cdea9f-c321-43b3-8062-9829082fe52f" xmlns:ns3="8051935b-175c-43b2-b43e-87b863e6fc08" targetNamespace="http://schemas.microsoft.com/office/2006/metadata/properties" ma:root="true" ma:fieldsID="657683ebcf09818cff24cb002dc56ae5" ns2:_="" ns3:_="">
    <xsd:import namespace="40cdea9f-c321-43b3-8062-9829082fe52f"/>
    <xsd:import namespace="8051935b-175c-43b2-b43e-87b863e6f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dea9f-c321-43b3-8062-9829082f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1935b-175c-43b2-b43e-87b863e6f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B9E82-E2D1-4D53-B352-5CA497BAFE53}">
  <ds:schemaRefs>
    <ds:schemaRef ds:uri="http://schemas.microsoft.com/sharepoint/v3/contenttype/forms"/>
  </ds:schemaRefs>
</ds:datastoreItem>
</file>

<file path=customXml/itemProps2.xml><?xml version="1.0" encoding="utf-8"?>
<ds:datastoreItem xmlns:ds="http://schemas.openxmlformats.org/officeDocument/2006/customXml" ds:itemID="{C0B8CFF1-30B5-4BEC-806A-6E6C11322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dea9f-c321-43b3-8062-9829082fe52f"/>
    <ds:schemaRef ds:uri="8051935b-175c-43b2-b43e-87b863e6f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04816-5F5A-4969-BA58-8F7B1D8D1F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Macintosh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Luchini, Chiara</dc:creator>
  <cp:keywords/>
  <dc:description/>
  <cp:lastModifiedBy>franz</cp:lastModifiedBy>
  <cp:revision>3</cp:revision>
  <cp:lastPrinted>2019-05-03T13:46:00Z</cp:lastPrinted>
  <dcterms:created xsi:type="dcterms:W3CDTF">2021-11-03T09:08:00Z</dcterms:created>
  <dcterms:modified xsi:type="dcterms:W3CDTF">2022-01-05T09:57:00Z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0x010100814D7EE4DF08204EBCA17C43A7679982</vt:lpwstr>
  </property>
  <property fmtid="{D5CDD505-2E9C-101B-9397-08002B2CF9AE}" pid="3" name="NSCPROP_SA">
    <vt:lpwstr>C:\Users\a.buda\AppData\Local\Microsoft\Windows\INetCache\Content.Outlook\3UVWM1U9\Seminario CC.docx</vt:lpwstr>
  </property>
</Properties>
</file>