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F998" w14:textId="77777777" w:rsidR="008C60D3" w:rsidRPr="00427B24" w:rsidRDefault="008C60D3" w:rsidP="008C6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645631"/>
      <w:bookmarkStart w:id="1" w:name="_Hlk63415209"/>
      <w:bookmarkStart w:id="2" w:name="_GoBack"/>
      <w:bookmarkEnd w:id="2"/>
    </w:p>
    <w:tbl>
      <w:tblPr>
        <w:tblW w:w="9570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5"/>
        <w:gridCol w:w="7225"/>
      </w:tblGrid>
      <w:tr w:rsidR="008C60D3" w:rsidRPr="00427B24" w14:paraId="5FD19063" w14:textId="77777777" w:rsidTr="002045B2">
        <w:trPr>
          <w:cantSplit/>
          <w:trHeight w:hRule="exact" w:val="1123"/>
        </w:trPr>
        <w:tc>
          <w:tcPr>
            <w:tcW w:w="234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068ECA1" w14:textId="77777777" w:rsidR="008C60D3" w:rsidRPr="00427B24" w:rsidRDefault="008C60D3" w:rsidP="002045B2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bookmarkStart w:id="3" w:name="_Hlk22208948"/>
            <w:bookmarkStart w:id="4" w:name="_Hlk20925508"/>
            <w:bookmarkStart w:id="5" w:name="_Hlk13739330"/>
            <w:bookmarkStart w:id="6" w:name="_Hlk11418283"/>
            <w:r w:rsidRPr="00427B24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FB93426" wp14:editId="1F125126">
                  <wp:extent cx="1120140" cy="670560"/>
                  <wp:effectExtent l="0" t="0" r="3810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67056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A8DA2" w14:textId="77777777" w:rsidR="008C60D3" w:rsidRPr="00427B24" w:rsidRDefault="008C60D3" w:rsidP="0020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it-IT"/>
              </w:rPr>
            </w:pPr>
          </w:p>
          <w:p w14:paraId="5B285070" w14:textId="77777777" w:rsidR="008C60D3" w:rsidRPr="00427B24" w:rsidRDefault="008C60D3" w:rsidP="0020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4"/>
                <w:szCs w:val="24"/>
                <w:lang w:eastAsia="it-IT"/>
              </w:rPr>
            </w:pPr>
            <w:r w:rsidRPr="00427B24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4"/>
                <w:szCs w:val="24"/>
                <w:lang w:eastAsia="it-IT"/>
              </w:rPr>
              <w:t xml:space="preserve">Dipartimento </w:t>
            </w:r>
            <w:r w:rsidRPr="00427B24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it-IT"/>
              </w:rPr>
              <w:t>di</w:t>
            </w:r>
            <w:r w:rsidRPr="00427B24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4"/>
                <w:szCs w:val="24"/>
                <w:lang w:eastAsia="it-IT"/>
              </w:rPr>
              <w:t xml:space="preserve"> Giurisprudenza</w:t>
            </w:r>
          </w:p>
          <w:p w14:paraId="34A2ACF2" w14:textId="77777777" w:rsidR="008C60D3" w:rsidRPr="00427B24" w:rsidRDefault="008C60D3" w:rsidP="0020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it-IT"/>
              </w:rPr>
            </w:pPr>
          </w:p>
        </w:tc>
      </w:tr>
    </w:tbl>
    <w:p w14:paraId="059D02F4" w14:textId="77777777" w:rsidR="008C60D3" w:rsidRPr="00427B24" w:rsidRDefault="008C60D3" w:rsidP="008C60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70E13" w14:textId="77777777" w:rsidR="008C60D3" w:rsidRPr="00427B24" w:rsidRDefault="008C60D3" w:rsidP="008C60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B24">
        <w:rPr>
          <w:rFonts w:ascii="Times New Roman" w:eastAsia="Calibri" w:hAnsi="Times New Roman" w:cs="Times New Roman"/>
          <w:b/>
          <w:sz w:val="24"/>
          <w:szCs w:val="24"/>
        </w:rPr>
        <w:t>Verbale del Consiglio di Dipartimento</w:t>
      </w:r>
    </w:p>
    <w:p w14:paraId="1F33DB07" w14:textId="77777777" w:rsidR="008C60D3" w:rsidRPr="00427B24" w:rsidRDefault="008C60D3" w:rsidP="008C60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7B24">
        <w:rPr>
          <w:rFonts w:ascii="Times New Roman" w:eastAsia="Calibri" w:hAnsi="Times New Roman" w:cs="Times New Roman"/>
          <w:b/>
          <w:sz w:val="24"/>
          <w:szCs w:val="24"/>
        </w:rPr>
        <w:t>23 giugno   2021</w:t>
      </w:r>
    </w:p>
    <w:p w14:paraId="23665337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933D3F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giorno mercoledì  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23 giugno 2021,  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</w:t>
      </w:r>
      <w:r w:rsidRPr="00427B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15.00, </w:t>
      </w:r>
      <w:r w:rsidRPr="00427B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riunisce</w:t>
      </w:r>
      <w:r w:rsidRPr="00427B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427B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modalità telematica (tramite la piattaforma Teams), ai sensi dell’art.2, comma 1, del regolamento di   Ateneo per lo svolgimento   delle adunanze telematiche degli</w:t>
      </w:r>
      <w:r w:rsidRPr="00427B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427B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organi collegiali, il Consiglio di Dipartimento </w:t>
      </w:r>
      <w:r w:rsidRPr="00427B24">
        <w:rPr>
          <w:rFonts w:ascii="Times New Roman" w:eastAsia="Calibri" w:hAnsi="Times New Roman" w:cs="Times New Roman"/>
          <w:color w:val="000000"/>
          <w:sz w:val="24"/>
          <w:szCs w:val="24"/>
        </w:rPr>
        <w:t>per discutere il seguente ordine del giorno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14:paraId="56A172AD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AB93A0E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e discussione delle seguenti proposte   della  Commissione di Programmazione :</w:t>
      </w:r>
    </w:p>
    <w:p w14:paraId="7EF4F171" w14:textId="77777777" w:rsidR="008C60D3" w:rsidRPr="00427B24" w:rsidRDefault="008C60D3" w:rsidP="008C60D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DF6B66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Procedura per bando pubblico per due posti di professore di prima fascia (ex art. 18, comma 1,  L. 240/2010), rispettivamente per i SSD IUS/013 - SC 12/E1   -   </w:t>
      </w:r>
      <w:r w:rsidRPr="00427B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Diritto Internazionale  </w:t>
      </w:r>
      <w:r w:rsidRPr="00427B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IUS/12 – SC 12/D2 - </w:t>
      </w:r>
      <w:r w:rsidRPr="00427B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Diritto Tributario</w:t>
      </w:r>
    </w:p>
    <w:p w14:paraId="3727D889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(votazione ristretta ai docenti di I fascia)</w:t>
      </w:r>
    </w:p>
    <w:p w14:paraId="0EAAC741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8AAC707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per bando pubblico per un posto di professore di seconda fascia (ex art. 24, comma 6, L. 240/2010) per il SSD IUS/19 – SC 12/H2 – Storia del Diritto Medievale e Moderno</w:t>
      </w:r>
    </w:p>
    <w:p w14:paraId="5AA23D25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(votazione ristretta ai docenti di I e II fascia) </w:t>
      </w:r>
    </w:p>
    <w:p w14:paraId="1D1099F9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0EF9DA8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7" w:name="_Hlk65223974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bando pubblico per  un posto  di ricercatore a tempo determinato  (ex art. 24, comma 3, lett.b) L. 240/2010)  per il SSD IUS/11 - SC 12/C2 -  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Ecclesiastico e Canonico</w:t>
      </w:r>
    </w:p>
    <w:p w14:paraId="237FF25A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E8122A2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bando pubblico per  un posto  di ricercatore a tempo determinato  (ex art. 24, comma 3, lett.b) L. 240/2010)  per il SSD L-LIN/12 - SC 10/L1 -  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Lingua  e traduzione – Lingua Inglese</w:t>
      </w:r>
    </w:p>
    <w:p w14:paraId="3B1AAD0B" w14:textId="77777777" w:rsidR="008C60D3" w:rsidRPr="00427B24" w:rsidRDefault="008C60D3" w:rsidP="008C60D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6D5325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8" w:name="_Hlk65224153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bando pubblico per  un posto  di ricercatore a tempo determinato  (ex art. 24, comma 3, lett.b) L. 240/2010)  per il SSD IUS/10 - SC 12/D1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   Diritto Amministrativo</w:t>
      </w:r>
    </w:p>
    <w:p w14:paraId="421B653E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8"/>
    <w:p w14:paraId="3007DB35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bando pubblico per  un posto  di ricercatore a tempo determinato  (ex art. 24, comma 3, lett.b) L. 240/2010)  per il SSD IUS/08- SC 12/C1 -  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Costituzionale</w:t>
      </w:r>
    </w:p>
    <w:p w14:paraId="3871585F" w14:textId="77777777" w:rsidR="008C60D3" w:rsidRPr="00427B24" w:rsidRDefault="008C60D3" w:rsidP="008C60D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F57FF5D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bando pubblico per  un posto  di ricercatore a tempo determinato  (ex art. 24, comma 3, lett.b) L. 240/2010)  per il SSD IUS/15 - SC 12/F1 -  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Diritto Processuale Civile </w:t>
      </w:r>
    </w:p>
    <w:p w14:paraId="1DEC7E3C" w14:textId="77777777" w:rsidR="008C60D3" w:rsidRPr="00427B24" w:rsidRDefault="008C60D3" w:rsidP="008C60D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hAnsi="Times New Roman" w:cs="Times New Roman"/>
          <w:sz w:val="24"/>
          <w:szCs w:val="24"/>
        </w:rPr>
        <w:t xml:space="preserve">       (votazione ristretta ai docenti di I   e   II fascia e  ai ricercatori)</w:t>
      </w:r>
    </w:p>
    <w:p w14:paraId="14B3898F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7"/>
    <w:p w14:paraId="46B0EA8C" w14:textId="77777777" w:rsidR="008C60D3" w:rsidRPr="00427B24" w:rsidRDefault="008C60D3" w:rsidP="008C60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prosegue, alle ore </w:t>
      </w:r>
      <w:r w:rsidRPr="00427B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15.20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nella sua composizione ordinaria con la discussione dei seguenti punti: </w:t>
      </w:r>
    </w:p>
    <w:p w14:paraId="0C22CE29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E4BB172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Comunicazioni del Direttore</w:t>
      </w:r>
    </w:p>
    <w:p w14:paraId="28E31EE2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verbale seduta precedente </w:t>
      </w:r>
    </w:p>
    <w:p w14:paraId="2C248DFB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Nomina della Commissione istruttoria per la valutazione dei Ricercatori Simone Benvenuti e Alice Riccardi ai fini dell’inquadramento degli stessi nel ruolo dei  Professori Associati </w:t>
      </w:r>
    </w:p>
    <w:p w14:paraId="1167B3C6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9" w:name="_Hlk74928788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Proposta costituzione del Centro di Ricerca  “Diritto Penitenziario e  Costituzione – European  Penological Center” </w:t>
      </w:r>
    </w:p>
    <w:p w14:paraId="52686162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74928876"/>
      <w:bookmarkEnd w:id="9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Protocollo di intesa  tra Università finalizzato alla costituzione  di un centro  interuniversitario dedicato alla ricerca  sull’ordinamento, la dimensione territoriale , le funzioni e i servizi  di  Roma quale Capitale della Repubblica</w:t>
      </w:r>
    </w:p>
    <w:bookmarkEnd w:id="10"/>
    <w:p w14:paraId="096CDE1F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Protocollo di intesa tra  l’Università  Roma  Tre – Dipartimento di Giurisprudenza e  il Ministero dell’Interno – Dipartimento della  Pubblica Sicurezza;</w:t>
      </w:r>
    </w:p>
    <w:p w14:paraId="309205DB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74928991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Rinnovo della Convenzione  tra l’Università Roma Tre  - Dipartimento di Giurisprudenza e il Ministero dell’Interno -  Dipartimento della Pubblica  Sicurezza per lo svolgimento di tirocini curriculari </w:t>
      </w:r>
    </w:p>
    <w:bookmarkEnd w:id="11"/>
    <w:p w14:paraId="6CF77E0B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Rinnovo Convenzione Laboratorio Lola</w:t>
      </w:r>
    </w:p>
    <w:p w14:paraId="6DAB63E1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2" w:name="_Hlk74929140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della didattica a.a. 2021/2022 – aggiornamenti .</w:t>
      </w:r>
    </w:p>
    <w:p w14:paraId="6323A08D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Ratifica decreto Direttore revoca bando n.52 e affidamento al prof. Patrizio Gonnella dell’insegnamento di Informatica  Giuridica e Logica Giuridica (aspetti applicativi) :</w:t>
      </w:r>
    </w:p>
    <w:p w14:paraId="68D33E20" w14:textId="77777777" w:rsidR="008C60D3" w:rsidRPr="00427B24" w:rsidRDefault="008C60D3" w:rsidP="008C6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 dell’idoneità “Tedesco giuridico</w:t>
      </w:r>
      <w:bookmarkEnd w:id="12"/>
    </w:p>
    <w:p w14:paraId="0B0349F7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3" w:name="_Hlk74929227"/>
      <w:bookmarkStart w:id="14" w:name="_Hlk52974479"/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Conferimento contratti per incarichi di insegnamento anno accademico 2021/2022</w:t>
      </w:r>
    </w:p>
    <w:bookmarkEnd w:id="13"/>
    <w:p w14:paraId="18393145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Eccellenza: adempimenti</w:t>
      </w:r>
    </w:p>
    <w:p w14:paraId="6523E1CE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Pubblicazioni del Dipartimento</w:t>
      </w:r>
    </w:p>
    <w:bookmarkEnd w:id="14"/>
    <w:p w14:paraId="2C9A8F74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Dottorato di Ricerca </w:t>
      </w:r>
    </w:p>
    <w:p w14:paraId="407E1308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Assegni di Ricerca</w:t>
      </w:r>
    </w:p>
    <w:p w14:paraId="3FACF518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hAnsi="Times New Roman" w:cs="Times New Roman"/>
          <w:sz w:val="24"/>
          <w:szCs w:val="24"/>
          <w:lang w:eastAsia="it-IT"/>
        </w:rPr>
        <w:t>Richieste studenti.</w:t>
      </w:r>
    </w:p>
    <w:p w14:paraId="694375BA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hAnsi="Times New Roman" w:cs="Times New Roman"/>
          <w:sz w:val="24"/>
          <w:szCs w:val="24"/>
          <w:lang w:eastAsia="it-IT"/>
        </w:rPr>
        <w:t>Pratiche studenti.</w:t>
      </w:r>
    </w:p>
    <w:p w14:paraId="5C0862DF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hAnsi="Times New Roman" w:cs="Times New Roman"/>
          <w:sz w:val="24"/>
          <w:szCs w:val="24"/>
          <w:lang w:eastAsia="it-IT"/>
        </w:rPr>
        <w:t>Cultori della materia</w:t>
      </w:r>
    </w:p>
    <w:p w14:paraId="48C5D9FB" w14:textId="77777777" w:rsidR="008C60D3" w:rsidRPr="00427B24" w:rsidRDefault="008C60D3" w:rsidP="008C60D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p w14:paraId="69484B45" w14:textId="77777777" w:rsidR="008C60D3" w:rsidRPr="00427B24" w:rsidRDefault="008C60D3" w:rsidP="008C60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</w:p>
    <w:p w14:paraId="157C9526" w14:textId="77777777" w:rsidR="008C60D3" w:rsidRPr="00427B24" w:rsidRDefault="008C60D3" w:rsidP="008C60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14:paraId="677288AD" w14:textId="77777777" w:rsidR="008C60D3" w:rsidRPr="00427B24" w:rsidRDefault="008C60D3" w:rsidP="008C60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  <w:r w:rsidRPr="00427B24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  <w:t xml:space="preserve"> </w:t>
      </w:r>
    </w:p>
    <w:p w14:paraId="2FF245B1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presenti, oltre al Direttore, prof. Serges, i professori di I fascia:  Alvazzi Del Frate, Brescia Morra, Carnevale, Carratta,  Colapietro, Conte, Fantappiè, Granaglia, Grisi,  Guaccero, Luparia Donati, Macario, Mannino, Marafioti, Palmisano, Pessi,  Pino, Pozzolo, Resta, Rimoli,  Ruffini, Ruotolo, Sandulli, Tinelli,  Torchia;</w:t>
      </w:r>
    </w:p>
    <w:p w14:paraId="7C685FE7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34217F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i professori di II fascia: Bartolini,  Colangelo, Cortese, Del Gatto, De Santis, Di Marcello,  Fontana, Gambacciani, Ginebri, Girelli, Ippolito, Lepore, Massaro,  Masucci, Menzinger di Preussenthal,   Merenda, Mezzanotte, Pistorio, Rigo,  Rojas Elgueta, Scialà, Sinisi, Sossai, Sperandio, Spoto,  Vardi;  </w:t>
      </w:r>
    </w:p>
    <w:p w14:paraId="29F5D34A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B782AA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i ricercatori a tempo indeterminato: Chiantini, Di Paolo, Mencarelli, Spitzmiller; </w:t>
      </w:r>
    </w:p>
    <w:p w14:paraId="591CAA38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BB06DA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Sono presenti  i ricercatori a tempo determinato: Aperio Bella,  Benvenuti, Centorame, Cossignani, Fabris, Fiorelli, Galeotti, Gonnella, Mastromartino, Morelli,   Paglietti, Pellegrini, Pittiruti,   Piva, Riccardi, Talini;</w:t>
      </w:r>
    </w:p>
    <w:p w14:paraId="1102B13D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56350C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presenti i rapp.nti degli Studenti: Capone, Fabiani, Lorrai, Orefice, Zaccagnini;   </w:t>
      </w:r>
    </w:p>
    <w:p w14:paraId="193DD691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presenti, i rapp.nti del personale TAB: Cantarella, Melograno, Netri,  Nicolao; </w:t>
      </w:r>
    </w:p>
    <w:p w14:paraId="745D3DE8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CE731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altresì presenti la dott.ssa De Vito, Segretario per la Didattica e  la  dott.ssa Santilli, Segretario Amministrativo e per la Ricerca,  ciascuna  verbalizzante per la parte di sua competenza. </w:t>
      </w:r>
    </w:p>
    <w:p w14:paraId="47DE0AA8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C4BB04A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14:paraId="6EB6D7E1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Hanno giustificato la propria assenza i professori: Baratta, Bussoletti, Catenacci, Costantino, Mezzetti,   Napolitano,  Trapani, Zeno-Zencovich, Bertoldi, Bertolotti, Chinni, Moschetta, Piccininni, Rossetti;   i ricercatori: Franzin;</w:t>
      </w:r>
    </w:p>
    <w:p w14:paraId="7784BA23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E5C408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9E2F5D" w14:textId="77777777" w:rsidR="008C60D3" w:rsidRPr="00427B24" w:rsidRDefault="008C60D3" w:rsidP="008C60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Non hanno giustificato la propria assenza: i professori: Celotto, Proia, Thomale, Zoppini, Battelli, Frontoni, Gemma, Lottini;  i  ricercatori: da Empoli; la  rappresentante degli studenti: Errani.</w:t>
      </w:r>
    </w:p>
    <w:p w14:paraId="558BCF10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936F34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Constatata la presenza del numero legale, il Direttore dichiara aperta la riunione.</w:t>
      </w:r>
    </w:p>
    <w:p w14:paraId="061E084B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30D606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8F8788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4F6711" w14:textId="77777777" w:rsidR="008C60D3" w:rsidRPr="00427B24" w:rsidRDefault="008C60D3" w:rsidP="008C60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331B7FD" w14:textId="77777777" w:rsidR="008C60D3" w:rsidRPr="00427B24" w:rsidRDefault="008C60D3" w:rsidP="008C60D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(omissis)</w:t>
      </w:r>
    </w:p>
    <w:p w14:paraId="656C4351" w14:textId="77777777" w:rsidR="008C60D3" w:rsidRDefault="008C60D3" w:rsidP="008C6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D914D" w14:textId="77777777" w:rsidR="008C60D3" w:rsidRPr="00427B24" w:rsidRDefault="008C60D3" w:rsidP="008C60D3">
      <w:p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51F988A" w14:textId="77777777" w:rsidR="008C60D3" w:rsidRPr="008C60D3" w:rsidRDefault="008C60D3" w:rsidP="008C60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  <w:r w:rsidRPr="008C60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Conferimento contratti per incarichi di insegnamento anno accademico 2021/2022</w:t>
      </w:r>
    </w:p>
    <w:p w14:paraId="782BB34E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F8ABAFC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83434EE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 preliminarmente ricorda che il Consiglio di Dipartimento, nella seduta del 31 marzo 2021 e all’esito della procedura preliminarmente espletata di ricognizione interna al  Dipartimento e all’Ateneo,  ha deliberato di procedere  a coprire a titolo retribuito  mediante </w:t>
      </w:r>
      <w:r w:rsidRPr="00427B2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bando esterno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 bando n.52 , ai sensi dell’art. 23 della Legge 240/2010)  gli insegnamenti di:</w:t>
      </w:r>
    </w:p>
    <w:p w14:paraId="15DF7112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017484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Documentazione, comunicazione giuridica e processo civile</w:t>
      </w:r>
    </w:p>
    <w:p w14:paraId="2ADFAF8A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Informatica giuridica e logica giuridica (aspetti applicativi) per la laurea triennale in Scienze </w:t>
      </w:r>
    </w:p>
    <w:p w14:paraId="625E14D3" w14:textId="77777777" w:rsidR="008C60D3" w:rsidRPr="00427B24" w:rsidRDefault="008C60D3" w:rsidP="008C60D3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dei Servizi Giuridici</w:t>
      </w:r>
    </w:p>
    <w:p w14:paraId="4E51DEBC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Scienze delle Finanze (E-O)</w:t>
      </w:r>
    </w:p>
    <w:p w14:paraId="35DAA458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International Arbitration</w:t>
      </w:r>
    </w:p>
    <w:p w14:paraId="1FDF99D7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Diritto Cinese</w:t>
      </w:r>
    </w:p>
    <w:p w14:paraId="601D86B9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Clinica del Diritto dell’immigrazione e della cittadinanza</w:t>
      </w:r>
    </w:p>
    <w:p w14:paraId="67C65B32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Derecho  Ibero-Americano</w:t>
      </w:r>
    </w:p>
    <w:p w14:paraId="3FA56DE6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Diritto dell’Ambiente</w:t>
      </w:r>
    </w:p>
    <w:p w14:paraId="4875D723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aziendale</w:t>
      </w:r>
    </w:p>
    <w:p w14:paraId="6BCB3799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Informatica (per la Laurea Triennale in Servizi Giuridici per la Sicurezza Territoriale e    Informatica  - Polo di Ostia)</w:t>
      </w:r>
    </w:p>
    <w:p w14:paraId="6E20D946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Politica Economica</w:t>
      </w:r>
    </w:p>
    <w:p w14:paraId="7D3C3375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</w:rPr>
        <w:t>Protezione  dei dati personali  e tutela dei diritti  fondamentali  - Clinica legale privacy</w:t>
      </w:r>
    </w:p>
    <w:p w14:paraId="098F1867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</w:rPr>
        <w:t xml:space="preserve">Storia del diritto medievale e moderno </w:t>
      </w:r>
      <w:r w:rsidRPr="00427B24">
        <w:rPr>
          <w:rFonts w:ascii="Times New Roman" w:hAnsi="Times New Roman" w:cs="Times New Roman"/>
          <w:i/>
          <w:sz w:val="24"/>
          <w:szCs w:val="24"/>
        </w:rPr>
        <w:t>(per la</w:t>
      </w:r>
      <w:r w:rsidRPr="00427B24">
        <w:rPr>
          <w:rFonts w:ascii="Times New Roman" w:eastAsia="Times New Roman" w:hAnsi="Times New Roman" w:cs="Times New Roman"/>
          <w:i/>
          <w:sz w:val="24"/>
          <w:szCs w:val="24"/>
        </w:rPr>
        <w:t xml:space="preserve"> Laurea Triennale in Servizi Giuridici per la Sicurezza Territoriale e Informatica -Polo di Ostia)</w:t>
      </w:r>
    </w:p>
    <w:p w14:paraId="51A7D580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i/>
          <w:sz w:val="24"/>
          <w:szCs w:val="24"/>
        </w:rPr>
        <w:t xml:space="preserve">Sicurezza dei consumatori </w:t>
      </w:r>
      <w:r w:rsidRPr="00427B24">
        <w:rPr>
          <w:rFonts w:ascii="Times New Roman" w:hAnsi="Times New Roman" w:cs="Times New Roman"/>
          <w:i/>
          <w:sz w:val="24"/>
          <w:szCs w:val="24"/>
        </w:rPr>
        <w:t>(per la</w:t>
      </w:r>
      <w:r w:rsidRPr="00427B24">
        <w:rPr>
          <w:rFonts w:ascii="Times New Roman" w:eastAsia="Times New Roman" w:hAnsi="Times New Roman" w:cs="Times New Roman"/>
          <w:i/>
          <w:sz w:val="24"/>
          <w:szCs w:val="24"/>
        </w:rPr>
        <w:t xml:space="preserve"> Laurea Triennale in Servizi Giuridici per la Sicurezza Territoriale e Informatica -Polo di Ostia)</w:t>
      </w:r>
    </w:p>
    <w:p w14:paraId="2EB65E2D" w14:textId="77777777" w:rsidR="008C60D3" w:rsidRPr="00427B24" w:rsidRDefault="008C60D3" w:rsidP="008C60D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Sicurezza e diritto alla protezione dei dati personali </w:t>
      </w:r>
      <w:r w:rsidRPr="00427B24">
        <w:rPr>
          <w:rFonts w:ascii="Times New Roman" w:hAnsi="Times New Roman" w:cs="Times New Roman"/>
          <w:i/>
          <w:sz w:val="24"/>
          <w:szCs w:val="24"/>
        </w:rPr>
        <w:t>(per la</w:t>
      </w:r>
      <w:r w:rsidRPr="00427B24">
        <w:rPr>
          <w:rFonts w:ascii="Times New Roman" w:eastAsia="Times New Roman" w:hAnsi="Times New Roman" w:cs="Times New Roman"/>
          <w:i/>
          <w:sz w:val="24"/>
          <w:szCs w:val="24"/>
        </w:rPr>
        <w:t xml:space="preserve"> Laurea Triennale in Servizi Giuridici per la Sicurezza Territoriale e Informatica -Polo di Ostia)</w:t>
      </w:r>
    </w:p>
    <w:p w14:paraId="2547B38C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FDB79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fa presente inoltre che in data 14 giugno 2021</w:t>
      </w:r>
      <w:r w:rsidRPr="00427B2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è stata</w:t>
      </w: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27B2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disposta la revoca del bando n. 52 relativamente</w:t>
      </w:r>
      <w:r w:rsidRPr="00427B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all’insegnamento di </w:t>
      </w:r>
      <w:r w:rsidRPr="00427B24">
        <w:rPr>
          <w:rFonts w:ascii="Times New Roman" w:hAnsi="Times New Roman" w:cs="Times New Roman"/>
          <w:sz w:val="24"/>
          <w:szCs w:val="24"/>
        </w:rPr>
        <w:t>“Informatica giuridica e logica giuridica (aspetti applicativi) “ per il Corso di Laurea triennale in Scienze dei Servizi Giuridici,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seguito della sopravvenuta disponibilità  del prof.  Patrizio Gonnella a ricoprire  il suddetto insegnamento, come  meglio illustrato nel successivo punto 10  del presente ordine del  giorno. </w:t>
      </w:r>
    </w:p>
    <w:p w14:paraId="3D539416" w14:textId="77777777" w:rsidR="008C60D3" w:rsidRPr="00427B24" w:rsidRDefault="008C60D3" w:rsidP="008C60D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A64F5BF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Tutto ciò premesso,  il Direttore  rende noto che le Commissioni  designate dal Direttore ai fini della selezione  dei candidati, hanno  ultimato i  loro lavori e trasmesso i  relativi verbali  agli Uffici  dell’Area  didattica.</w:t>
      </w:r>
    </w:p>
    <w:p w14:paraId="1E346D7E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essere vincitori delle singole procedure i candidati qui di seguito indicati:</w:t>
      </w:r>
    </w:p>
    <w:p w14:paraId="5C592ABA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TableGrid1"/>
        <w:tblW w:w="10074" w:type="dxa"/>
        <w:tblInd w:w="-156" w:type="dxa"/>
        <w:tblCellMar>
          <w:top w:w="48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3553"/>
        <w:gridCol w:w="2835"/>
        <w:gridCol w:w="3686"/>
      </w:tblGrid>
      <w:tr w:rsidR="008C60D3" w:rsidRPr="00427B24" w14:paraId="1737469C" w14:textId="77777777" w:rsidTr="002045B2">
        <w:trPr>
          <w:trHeight w:val="83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0500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INSEGNAMENTO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AC44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S.S.D.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952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VINCITORI</w:t>
            </w:r>
          </w:p>
        </w:tc>
      </w:tr>
      <w:tr w:rsidR="008C60D3" w:rsidRPr="00427B24" w14:paraId="10855F96" w14:textId="77777777" w:rsidTr="002045B2">
        <w:trPr>
          <w:trHeight w:val="92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7DA7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Documentazione,</w:t>
            </w:r>
          </w:p>
          <w:p w14:paraId="148D453D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comunicazione giuridica e processo civile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F946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IUS/15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A2E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-CONVERSO MAURIZIO</w:t>
            </w:r>
          </w:p>
        </w:tc>
      </w:tr>
      <w:tr w:rsidR="008C60D3" w:rsidRPr="00427B24" w14:paraId="7FB8D273" w14:textId="77777777" w:rsidTr="002045B2">
        <w:trPr>
          <w:trHeight w:val="116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BCC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Informatica giuridica e logica giuridica (aspetti applicativi) per la laurea triennale in scienze dei servizi giuridici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94AF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INF/15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D23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-BANDO REVOCATO</w:t>
            </w:r>
          </w:p>
        </w:tc>
      </w:tr>
      <w:tr w:rsidR="008C60D3" w:rsidRPr="00427B24" w14:paraId="2B886AA4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84B4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Clinica del Diritto dell’immigrazione e della cittadinanza</w:t>
            </w:r>
          </w:p>
          <w:p w14:paraId="5AE5E234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C5A0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IUS/20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51B5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-CAPRIOGLIO CARLO</w:t>
            </w:r>
          </w:p>
        </w:tc>
      </w:tr>
      <w:tr w:rsidR="008C60D3" w:rsidRPr="00427B24" w14:paraId="50E4A6DE" w14:textId="77777777" w:rsidTr="002045B2">
        <w:trPr>
          <w:trHeight w:val="70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DFE9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A84F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SECS-P/07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E785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PAOLONI NICCOLO’</w:t>
            </w:r>
          </w:p>
        </w:tc>
      </w:tr>
      <w:tr w:rsidR="008C60D3" w:rsidRPr="00427B24" w14:paraId="291891C9" w14:textId="77777777" w:rsidTr="002045B2">
        <w:trPr>
          <w:trHeight w:val="70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C69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Informatica (per la</w:t>
            </w: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Laurea Triennale in Servizi Giuridici per la Sicurezza Territoriale e Informatica (Polo di Ostia)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E935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INF/01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9A35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-DE NARDIS STEFANO</w:t>
            </w:r>
          </w:p>
        </w:tc>
      </w:tr>
      <w:tr w:rsidR="008C60D3" w:rsidRPr="00427B24" w14:paraId="3B93541E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9E24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Scienze delle finanze (E-O)</w:t>
            </w:r>
          </w:p>
          <w:p w14:paraId="6FC8A7E9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7DE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SECS-P/03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142A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-BISES BRUNO</w:t>
            </w:r>
          </w:p>
        </w:tc>
      </w:tr>
      <w:tr w:rsidR="008C60D3" w:rsidRPr="00427B24" w14:paraId="29E77071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9F8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  <w:p w14:paraId="3ACCB51E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Arbitration </w:t>
            </w:r>
          </w:p>
          <w:p w14:paraId="5A4D1850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9BCA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IUS/13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6F58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-DELI MARIA BEATRICE</w:t>
            </w:r>
          </w:p>
        </w:tc>
      </w:tr>
      <w:tr w:rsidR="008C60D3" w:rsidRPr="00427B24" w14:paraId="1E8AC760" w14:textId="77777777" w:rsidTr="002045B2">
        <w:trPr>
          <w:trHeight w:val="4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60FD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Diritto dell’ambiente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DC2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IUS/10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D8C4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-FARI’ ANDREA</w:t>
            </w:r>
          </w:p>
        </w:tc>
      </w:tr>
      <w:tr w:rsidR="008C60D3" w:rsidRPr="00427B24" w14:paraId="6BEAA9D3" w14:textId="77777777" w:rsidTr="002045B2">
        <w:trPr>
          <w:trHeight w:val="47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E34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Diritto Cinese </w:t>
            </w:r>
          </w:p>
          <w:p w14:paraId="619DD0CC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0F20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IUS/10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9D7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-TOTI ENRICO</w:t>
            </w:r>
          </w:p>
        </w:tc>
      </w:tr>
      <w:tr w:rsidR="008C60D3" w:rsidRPr="00427B24" w14:paraId="6221E7DF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F2FF" w14:textId="77777777" w:rsidR="008C60D3" w:rsidRPr="00427B24" w:rsidRDefault="008C60D3" w:rsidP="002045B2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Derecho IberoAmericano </w:t>
            </w:r>
          </w:p>
          <w:p w14:paraId="2853F77B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12A" w14:textId="77777777" w:rsidR="008C60D3" w:rsidRPr="00427B24" w:rsidRDefault="008C60D3" w:rsidP="002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IUS/02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D0A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-IREBA JORGE OMAR</w:t>
            </w:r>
          </w:p>
        </w:tc>
      </w:tr>
      <w:tr w:rsidR="008C60D3" w:rsidRPr="00427B24" w14:paraId="1FAC5A7E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3B8A" w14:textId="77777777" w:rsidR="008C60D3" w:rsidRPr="00427B24" w:rsidRDefault="008C60D3" w:rsidP="002045B2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Politica Economica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BB1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SECS-P/01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7FA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-FELLI ERNESTO</w:t>
            </w:r>
          </w:p>
        </w:tc>
      </w:tr>
      <w:tr w:rsidR="008C60D3" w:rsidRPr="00427B24" w14:paraId="11C2C04C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33D" w14:textId="77777777" w:rsidR="008C60D3" w:rsidRPr="00427B24" w:rsidRDefault="008C60D3" w:rsidP="002045B2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Protezione  dei dati personali  e tutela dei diritti  fondamentali  - Clinica legale privacy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1F3A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IUS/09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ECA1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-SCORZA GUIDO</w:t>
            </w:r>
          </w:p>
        </w:tc>
      </w:tr>
      <w:tr w:rsidR="008C60D3" w:rsidRPr="00427B24" w14:paraId="3DBC992B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4FC" w14:textId="77777777" w:rsidR="008C60D3" w:rsidRPr="00427B24" w:rsidRDefault="008C60D3" w:rsidP="002045B2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Storia del diritto medievale e moderno </w:t>
            </w: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(per la</w:t>
            </w: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Laurea Triennale in Servizi Giuridici per la Sicurezza Territoriale e Informatica -Polo di Ostia)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BC48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IUS/19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65C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TORINI ALBERTO</w:t>
            </w:r>
          </w:p>
        </w:tc>
      </w:tr>
      <w:tr w:rsidR="008C60D3" w:rsidRPr="00427B24" w14:paraId="323B0F8C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E6FC" w14:textId="77777777" w:rsidR="008C60D3" w:rsidRPr="00427B24" w:rsidRDefault="008C60D3" w:rsidP="002045B2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Sicurezza dei consumatori </w:t>
            </w: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(per la</w:t>
            </w: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Laurea Triennale in Servizi Giuridici per la Sicurezza Territoriale e Informatica -Polo di Ostia)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F54A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IUS/01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403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-DI MAJO ALESSANDRO</w:t>
            </w:r>
          </w:p>
        </w:tc>
      </w:tr>
      <w:tr w:rsidR="008C60D3" w:rsidRPr="00427B24" w14:paraId="4FD6C565" w14:textId="77777777" w:rsidTr="002045B2">
        <w:trPr>
          <w:trHeight w:val="69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A24" w14:textId="77777777" w:rsidR="008C60D3" w:rsidRPr="00427B24" w:rsidRDefault="008C60D3" w:rsidP="002045B2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Sicurezza e diritto alla protezione dei dati personali </w:t>
            </w:r>
            <w:r w:rsidRPr="00427B24">
              <w:rPr>
                <w:rFonts w:ascii="Times New Roman" w:hAnsi="Times New Roman" w:cs="Times New Roman"/>
                <w:sz w:val="24"/>
                <w:szCs w:val="24"/>
              </w:rPr>
              <w:t>(per la</w:t>
            </w: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Laurea Triennale in Servizi Giuridici per la Sicurezza Territoriale e Informatica -Polo di Ostia)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271C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IUS/09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135" w14:textId="77777777" w:rsidR="008C60D3" w:rsidRPr="00427B24" w:rsidRDefault="008C60D3" w:rsidP="0020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24">
              <w:rPr>
                <w:rFonts w:ascii="Times New Roman" w:eastAsia="Times New Roman" w:hAnsi="Times New Roman" w:cs="Times New Roman"/>
                <w:sz w:val="24"/>
                <w:szCs w:val="24"/>
              </w:rPr>
              <w:t>-ATERNO STEFANO</w:t>
            </w:r>
          </w:p>
        </w:tc>
      </w:tr>
    </w:tbl>
    <w:p w14:paraId="7D5F970B" w14:textId="77777777" w:rsidR="008C60D3" w:rsidRPr="00427B24" w:rsidRDefault="008C60D3" w:rsidP="008C60D3">
      <w:pPr>
        <w:spacing w:after="0"/>
        <w:ind w:left="1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7327BA7" w14:textId="77777777" w:rsidR="008C60D3" w:rsidRPr="00427B24" w:rsidRDefault="008C60D3" w:rsidP="008C60D3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46BE9CD8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93E8E2" w14:textId="77777777" w:rsidR="008C60D3" w:rsidRPr="00427B24" w:rsidRDefault="008C60D3" w:rsidP="008C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59D47B" w14:textId="77777777" w:rsidR="008C60D3" w:rsidRPr="00427B24" w:rsidRDefault="008C60D3" w:rsidP="008C60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27B24">
        <w:rPr>
          <w:rFonts w:ascii="Times New Roman" w:hAnsi="Times New Roman" w:cs="Times New Roman"/>
          <w:sz w:val="24"/>
          <w:szCs w:val="24"/>
        </w:rPr>
        <w:t>Il Consiglio prende positivamente atto.</w:t>
      </w:r>
    </w:p>
    <w:p w14:paraId="5CEFFF58" w14:textId="77777777" w:rsidR="008C60D3" w:rsidRPr="00427B24" w:rsidRDefault="008C60D3" w:rsidP="008C60D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14:paraId="7E23A8E8" w14:textId="77777777" w:rsidR="008C60D3" w:rsidRPr="00427B24" w:rsidRDefault="008C60D3" w:rsidP="008C60D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(omissis)</w:t>
      </w:r>
    </w:p>
    <w:p w14:paraId="3913D999" w14:textId="77777777" w:rsidR="008C60D3" w:rsidRPr="00655F2B" w:rsidRDefault="008C60D3" w:rsidP="008C60D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bookmarkStart w:id="15" w:name="_Hlk63439698"/>
      <w:r w:rsidRPr="00427B24">
        <w:rPr>
          <w:color w:val="201F1E"/>
        </w:rPr>
        <w:t> </w:t>
      </w:r>
    </w:p>
    <w:bookmarkEnd w:id="15"/>
    <w:p w14:paraId="498F8C3C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03C8D8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>Null’altro essendovi da deliberare, il Direttore, alle ore 16.00, dichiara sciolta la seduta.</w:t>
      </w:r>
    </w:p>
    <w:p w14:paraId="633CC149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CFFDEA" w14:textId="77777777" w:rsidR="008C60D3" w:rsidRPr="00427B24" w:rsidRDefault="008C60D3" w:rsidP="008C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f.to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Segretario per la Didattica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f.to </w:t>
      </w:r>
      <w:r w:rsidRPr="00427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</w:t>
      </w:r>
    </w:p>
    <w:p w14:paraId="424CBF2B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24">
        <w:rPr>
          <w:rFonts w:ascii="Times New Roman" w:eastAsia="Calibri" w:hAnsi="Times New Roman" w:cs="Times New Roman"/>
          <w:sz w:val="24"/>
          <w:szCs w:val="24"/>
        </w:rPr>
        <w:t>Dott.ssa Angela De Vito</w:t>
      </w:r>
      <w:r w:rsidRPr="00427B24">
        <w:rPr>
          <w:rFonts w:ascii="Times New Roman" w:eastAsia="Calibri" w:hAnsi="Times New Roman" w:cs="Times New Roman"/>
          <w:sz w:val="24"/>
          <w:szCs w:val="24"/>
        </w:rPr>
        <w:tab/>
      </w:r>
      <w:r w:rsidRPr="00427B24">
        <w:rPr>
          <w:rFonts w:ascii="Times New Roman" w:eastAsia="Calibri" w:hAnsi="Times New Roman" w:cs="Times New Roman"/>
          <w:sz w:val="24"/>
          <w:szCs w:val="24"/>
        </w:rPr>
        <w:tab/>
      </w:r>
      <w:r w:rsidRPr="00427B24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427B24">
        <w:rPr>
          <w:rFonts w:ascii="Times New Roman" w:eastAsia="Calibri" w:hAnsi="Times New Roman" w:cs="Times New Roman"/>
          <w:sz w:val="24"/>
          <w:szCs w:val="24"/>
        </w:rPr>
        <w:tab/>
      </w:r>
      <w:r w:rsidRPr="00427B24">
        <w:rPr>
          <w:rFonts w:ascii="Times New Roman" w:eastAsia="Calibri" w:hAnsi="Times New Roman" w:cs="Times New Roman"/>
          <w:sz w:val="24"/>
          <w:szCs w:val="24"/>
        </w:rPr>
        <w:tab/>
        <w:t>Prof. Giovanni Serges</w:t>
      </w:r>
    </w:p>
    <w:p w14:paraId="154EA133" w14:textId="77777777" w:rsidR="008C60D3" w:rsidRPr="00427B24" w:rsidRDefault="008C60D3" w:rsidP="008C60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3"/>
    <w:bookmarkEnd w:id="4"/>
    <w:bookmarkEnd w:id="5"/>
    <w:bookmarkEnd w:id="6"/>
    <w:p w14:paraId="048AED6F" w14:textId="77777777" w:rsidR="008C60D3" w:rsidRPr="00427B24" w:rsidRDefault="008C60D3" w:rsidP="008C6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0C36EE0" w14:textId="77777777" w:rsidR="008C60D3" w:rsidRPr="00427B24" w:rsidRDefault="008C60D3" w:rsidP="008C6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16004" w14:textId="77777777" w:rsidR="008C60D3" w:rsidRPr="00427B24" w:rsidRDefault="008C60D3" w:rsidP="008C6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D4EB9" w14:textId="77777777" w:rsidR="008C60D3" w:rsidRPr="00427B24" w:rsidRDefault="008C60D3" w:rsidP="008C6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1DDCE" w14:textId="77777777" w:rsidR="008C60D3" w:rsidRPr="00427B24" w:rsidRDefault="008C60D3" w:rsidP="008C60D3">
      <w:pPr>
        <w:rPr>
          <w:rFonts w:ascii="Times New Roman" w:hAnsi="Times New Roman" w:cs="Times New Roman"/>
          <w:sz w:val="24"/>
          <w:szCs w:val="24"/>
        </w:rPr>
      </w:pPr>
    </w:p>
    <w:p w14:paraId="4037166E" w14:textId="77777777" w:rsidR="008C60D3" w:rsidRDefault="008C60D3" w:rsidP="008C60D3"/>
    <w:p w14:paraId="1C6457B3" w14:textId="77777777" w:rsidR="008C60D3" w:rsidRDefault="008C60D3" w:rsidP="008C60D3"/>
    <w:p w14:paraId="50852A6B" w14:textId="77777777" w:rsidR="008C60D3" w:rsidRDefault="008C60D3" w:rsidP="008C60D3"/>
    <w:p w14:paraId="014C24C8" w14:textId="77777777" w:rsidR="008C60D3" w:rsidRDefault="008C60D3"/>
    <w:sectPr w:rsidR="008C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E6FB" w14:textId="77777777" w:rsidR="004E461E" w:rsidRDefault="004E461E" w:rsidP="004E461E">
      <w:pPr>
        <w:spacing w:after="0" w:line="240" w:lineRule="auto"/>
      </w:pPr>
      <w:r>
        <w:separator/>
      </w:r>
    </w:p>
  </w:endnote>
  <w:endnote w:type="continuationSeparator" w:id="0">
    <w:p w14:paraId="2BC47E31" w14:textId="77777777" w:rsidR="004E461E" w:rsidRDefault="004E461E" w:rsidP="004E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56F6" w14:textId="77777777" w:rsidR="004E461E" w:rsidRDefault="004E461E" w:rsidP="004E461E">
      <w:pPr>
        <w:spacing w:after="0" w:line="240" w:lineRule="auto"/>
      </w:pPr>
      <w:r>
        <w:separator/>
      </w:r>
    </w:p>
  </w:footnote>
  <w:footnote w:type="continuationSeparator" w:id="0">
    <w:p w14:paraId="2457657D" w14:textId="77777777" w:rsidR="004E461E" w:rsidRDefault="004E461E" w:rsidP="004E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CB5"/>
    <w:multiLevelType w:val="hybridMultilevel"/>
    <w:tmpl w:val="FC363FD2"/>
    <w:lvl w:ilvl="0" w:tplc="E2F4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51BF440D"/>
    <w:multiLevelType w:val="hybridMultilevel"/>
    <w:tmpl w:val="51FE1010"/>
    <w:lvl w:ilvl="0" w:tplc="04100017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70885289"/>
    <w:multiLevelType w:val="hybridMultilevel"/>
    <w:tmpl w:val="672678B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5F5B"/>
    <w:multiLevelType w:val="hybridMultilevel"/>
    <w:tmpl w:val="C9EC1F6A"/>
    <w:lvl w:ilvl="0" w:tplc="90A23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9C95391"/>
    <w:multiLevelType w:val="hybridMultilevel"/>
    <w:tmpl w:val="FE20DF98"/>
    <w:lvl w:ilvl="0" w:tplc="54B4F3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D3"/>
    <w:rsid w:val="004E461E"/>
    <w:rsid w:val="008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B999"/>
  <w15:chartTrackingRefBased/>
  <w15:docId w15:val="{90C305EC-6F31-44D4-A472-4C94E5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8C60D3"/>
  </w:style>
  <w:style w:type="paragraph" w:customStyle="1" w:styleId="xmsonormal">
    <w:name w:val="x_msonormal"/>
    <w:basedOn w:val="Normale"/>
    <w:rsid w:val="008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60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Grid1"/>
    <w:rsid w:val="008C60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79F9EC596FB49824B303B610125B3" ma:contentTypeVersion="8" ma:contentTypeDescription="Creare un nuovo documento." ma:contentTypeScope="" ma:versionID="27b2913267c6b8fc047bdacf0b7adc51">
  <xsd:schema xmlns:xsd="http://www.w3.org/2001/XMLSchema" xmlns:xs="http://www.w3.org/2001/XMLSchema" xmlns:p="http://schemas.microsoft.com/office/2006/metadata/properties" xmlns:ns3="a1a4fbda-e2e5-4ed2-add5-7629f23d1eb5" targetNamespace="http://schemas.microsoft.com/office/2006/metadata/properties" ma:root="true" ma:fieldsID="bc626af8092471eeace72f43d9f023a4" ns3:_="">
    <xsd:import namespace="a1a4fbda-e2e5-4ed2-add5-7629f23d1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fbda-e2e5-4ed2-add5-7629f23d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7CC49-7C68-46C5-8846-93A23F70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fbda-e2e5-4ed2-add5-7629f23d1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30564-8162-4687-9329-28F327CD1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39A53-55D3-4B86-8676-873601D2E4C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1a4fbda-e2e5-4ed2-add5-7629f23d1e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Ricci</dc:creator>
  <cp:keywords/>
  <dc:description/>
  <cp:lastModifiedBy>Anna La Gamma</cp:lastModifiedBy>
  <cp:revision>2</cp:revision>
  <dcterms:created xsi:type="dcterms:W3CDTF">2021-07-08T10:47:00Z</dcterms:created>
  <dcterms:modified xsi:type="dcterms:W3CDTF">2021-07-08T10:47:00Z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0x01010086D79F9EC596FB49824B303B610125B3</vt:lpwstr>
  </property>
</Properties>
</file>