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7" w:type="dxa"/>
        <w:tblBorders>
          <w:bottom w:val="single" w:sz="6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2347"/>
        <w:gridCol w:w="7230"/>
      </w:tblGrid>
      <w:tr w:rsidR="00B56260" w:rsidRPr="00C10DA1" w:rsidTr="002D2C63">
        <w:trPr>
          <w:cantSplit/>
          <w:trHeight w:hRule="exact" w:val="1123"/>
        </w:trPr>
        <w:tc>
          <w:tcPr>
            <w:tcW w:w="2347" w:type="dxa"/>
          </w:tcPr>
          <w:p w:rsidR="00B56260" w:rsidRPr="00C10DA1" w:rsidRDefault="00B56260" w:rsidP="002D2C63">
            <w:pPr>
              <w:spacing w:after="0" w:line="240" w:lineRule="auto"/>
              <w:ind w:right="409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it-IT"/>
              </w:rPr>
              <w:t xml:space="preserve">Per </w:t>
            </w:r>
            <w:r w:rsidRPr="00C10DA1">
              <w:rPr>
                <w:rFonts w:ascii="Times New Roman" w:eastAsia="Times New Roman" w:hAnsi="Times New Roman" w:cs="Times New Roman"/>
                <w:b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 wp14:anchorId="6409F6EF" wp14:editId="6D530C7B">
                  <wp:extent cx="1120775" cy="669925"/>
                  <wp:effectExtent l="0" t="0" r="3175" b="0"/>
                  <wp:docPr id="1" name="Immagine 1" descr="logo_def_blu-pc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_def_blu-pc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775" cy="669925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</w:tcPr>
          <w:p w:rsidR="00B56260" w:rsidRPr="00C10DA1" w:rsidRDefault="00B56260" w:rsidP="002D2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it-IT"/>
              </w:rPr>
            </w:pPr>
          </w:p>
          <w:p w:rsidR="00B56260" w:rsidRPr="00C10DA1" w:rsidRDefault="00B56260" w:rsidP="002D2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mallCaps/>
                <w:color w:val="0000FF"/>
                <w:sz w:val="20"/>
                <w:szCs w:val="20"/>
                <w:lang w:eastAsia="it-IT"/>
              </w:rPr>
            </w:pPr>
            <w:r w:rsidRPr="00C10DA1">
              <w:rPr>
                <w:rFonts w:ascii="Times New Roman" w:eastAsia="Times New Roman" w:hAnsi="Times New Roman" w:cs="Times New Roman"/>
                <w:b/>
                <w:iCs/>
                <w:smallCaps/>
                <w:color w:val="0000FF"/>
                <w:sz w:val="20"/>
                <w:szCs w:val="20"/>
                <w:lang w:eastAsia="it-IT"/>
              </w:rPr>
              <w:t xml:space="preserve">Dipartimento </w:t>
            </w:r>
            <w:r w:rsidRPr="00C10DA1">
              <w:rPr>
                <w:rFonts w:ascii="Times New Roman" w:eastAsia="Times New Roman" w:hAnsi="Times New Roman" w:cs="Times New Roman"/>
                <w:b/>
                <w:iCs/>
                <w:color w:val="0000FF"/>
                <w:sz w:val="20"/>
                <w:szCs w:val="20"/>
                <w:lang w:eastAsia="it-IT"/>
              </w:rPr>
              <w:t>di</w:t>
            </w:r>
            <w:r w:rsidRPr="00C10DA1">
              <w:rPr>
                <w:rFonts w:ascii="Times New Roman" w:eastAsia="Times New Roman" w:hAnsi="Times New Roman" w:cs="Times New Roman"/>
                <w:b/>
                <w:iCs/>
                <w:smallCaps/>
                <w:color w:val="0000FF"/>
                <w:sz w:val="20"/>
                <w:szCs w:val="20"/>
                <w:lang w:eastAsia="it-IT"/>
              </w:rPr>
              <w:t xml:space="preserve"> Giurisprudenza</w:t>
            </w:r>
          </w:p>
          <w:p w:rsidR="00B56260" w:rsidRPr="00C10DA1" w:rsidRDefault="00B56260" w:rsidP="002D2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it-IT"/>
              </w:rPr>
            </w:pPr>
          </w:p>
        </w:tc>
      </w:tr>
    </w:tbl>
    <w:p w:rsidR="00B56260" w:rsidRPr="00C10DA1" w:rsidRDefault="00B56260" w:rsidP="00B5626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10DA1">
        <w:rPr>
          <w:rFonts w:ascii="Times New Roman" w:eastAsia="Calibri" w:hAnsi="Times New Roman" w:cs="Times New Roman"/>
          <w:b/>
          <w:sz w:val="20"/>
          <w:szCs w:val="20"/>
        </w:rPr>
        <w:t>Verbale del Consiglio di Dipartimento</w:t>
      </w:r>
    </w:p>
    <w:p w:rsidR="00B56260" w:rsidRPr="00C10DA1" w:rsidRDefault="00B56260" w:rsidP="00B5626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10DA1">
        <w:rPr>
          <w:rFonts w:ascii="Times New Roman" w:eastAsia="Calibri" w:hAnsi="Times New Roman" w:cs="Times New Roman"/>
          <w:b/>
          <w:sz w:val="20"/>
          <w:szCs w:val="20"/>
        </w:rPr>
        <w:t>14 febbraio 2018</w:t>
      </w:r>
    </w:p>
    <w:p w:rsidR="00B56260" w:rsidRPr="00C10DA1" w:rsidRDefault="00B56260" w:rsidP="00B562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B56260" w:rsidRPr="00C10DA1" w:rsidRDefault="00B56260" w:rsidP="00B562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10DA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Il giorno </w:t>
      </w:r>
      <w:proofErr w:type="gramStart"/>
      <w:r w:rsidRPr="00C10DA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mercoledì  </w:t>
      </w:r>
      <w:r w:rsidRPr="00C10DA1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14</w:t>
      </w:r>
      <w:proofErr w:type="gramEnd"/>
      <w:r w:rsidRPr="00C10DA1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febbraio 2018, </w:t>
      </w:r>
      <w:r w:rsidRPr="00C10DA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alle ore </w:t>
      </w:r>
      <w:r w:rsidRPr="00C10DA1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14.30,  </w:t>
      </w:r>
      <w:r w:rsidRPr="00C10DA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presso la Sala del Consiglio, sita in </w:t>
      </w:r>
      <w:r w:rsidRPr="00C10DA1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via Ostiense 163, I piano</w:t>
      </w:r>
      <w:r w:rsidRPr="00C10DA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</w:t>
      </w:r>
      <w:r w:rsidRPr="00C10DA1">
        <w:rPr>
          <w:rFonts w:ascii="Times New Roman" w:eastAsia="Calibri" w:hAnsi="Times New Roman" w:cs="Times New Roman"/>
          <w:color w:val="000000"/>
          <w:sz w:val="20"/>
          <w:szCs w:val="20"/>
        </w:rPr>
        <w:t>si riunisce il Consiglio di Dipartimento di Giurisprudenza per discutere il seguente ordine del giorno</w:t>
      </w:r>
      <w:r w:rsidRPr="00C10DA1">
        <w:rPr>
          <w:rFonts w:ascii="Times New Roman" w:eastAsia="Times New Roman" w:hAnsi="Times New Roman" w:cs="Times New Roman"/>
          <w:sz w:val="20"/>
          <w:szCs w:val="20"/>
          <w:lang w:eastAsia="it-IT"/>
        </w:rPr>
        <w:t>:</w:t>
      </w:r>
    </w:p>
    <w:p w:rsidR="00B56260" w:rsidRPr="00C10DA1" w:rsidRDefault="00B56260" w:rsidP="00B562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B56260" w:rsidRPr="00C10DA1" w:rsidRDefault="00B56260" w:rsidP="00B5626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it-IT"/>
        </w:rPr>
      </w:pPr>
      <w:r w:rsidRPr="00C10DA1">
        <w:rPr>
          <w:rFonts w:ascii="Times New Roman" w:hAnsi="Times New Roman"/>
          <w:sz w:val="20"/>
          <w:szCs w:val="20"/>
          <w:lang w:eastAsia="it-IT"/>
        </w:rPr>
        <w:t xml:space="preserve">Proposta di nomina della commissione relativa alla procedura esterna per bando </w:t>
      </w:r>
      <w:proofErr w:type="gramStart"/>
      <w:r w:rsidRPr="00C10DA1">
        <w:rPr>
          <w:rFonts w:ascii="Times New Roman" w:hAnsi="Times New Roman"/>
          <w:sz w:val="20"/>
          <w:szCs w:val="20"/>
          <w:lang w:eastAsia="it-IT"/>
        </w:rPr>
        <w:t>pubblico  per</w:t>
      </w:r>
      <w:proofErr w:type="gramEnd"/>
      <w:r w:rsidRPr="00C10DA1">
        <w:rPr>
          <w:rFonts w:ascii="Times New Roman" w:hAnsi="Times New Roman"/>
          <w:sz w:val="20"/>
          <w:szCs w:val="20"/>
          <w:lang w:eastAsia="it-IT"/>
        </w:rPr>
        <w:t xml:space="preserve"> un posto di ricercator a </w:t>
      </w:r>
      <w:proofErr w:type="spellStart"/>
      <w:r w:rsidRPr="00C10DA1">
        <w:rPr>
          <w:rFonts w:ascii="Times New Roman" w:hAnsi="Times New Roman"/>
          <w:sz w:val="20"/>
          <w:szCs w:val="20"/>
          <w:lang w:eastAsia="it-IT"/>
        </w:rPr>
        <w:t>t.d</w:t>
      </w:r>
      <w:proofErr w:type="spellEnd"/>
      <w:r w:rsidRPr="00C10DA1">
        <w:rPr>
          <w:rFonts w:ascii="Times New Roman" w:hAnsi="Times New Roman"/>
          <w:sz w:val="20"/>
          <w:szCs w:val="20"/>
          <w:lang w:eastAsia="it-IT"/>
        </w:rPr>
        <w:t>. per il SSD  IUS/19 SC 12/H2 - Storia del  Diritto Medievale e Moderno – ex art. 24, comma 3, lettera a, L. 240/2010</w:t>
      </w:r>
    </w:p>
    <w:p w:rsidR="00B56260" w:rsidRPr="00C10DA1" w:rsidRDefault="00B56260" w:rsidP="00B562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C10DA1">
        <w:rPr>
          <w:rFonts w:ascii="Times New Roman" w:hAnsi="Times New Roman" w:cs="Times New Roman"/>
          <w:sz w:val="20"/>
          <w:szCs w:val="20"/>
          <w:lang w:eastAsia="it-IT"/>
        </w:rPr>
        <w:t xml:space="preserve">          (votazione ristretta ai docenti di I e </w:t>
      </w:r>
      <w:proofErr w:type="gramStart"/>
      <w:r w:rsidRPr="00C10DA1">
        <w:rPr>
          <w:rFonts w:ascii="Times New Roman" w:hAnsi="Times New Roman" w:cs="Times New Roman"/>
          <w:sz w:val="20"/>
          <w:szCs w:val="20"/>
          <w:lang w:eastAsia="it-IT"/>
        </w:rPr>
        <w:t>II  fascia</w:t>
      </w:r>
      <w:proofErr w:type="gramEnd"/>
      <w:r w:rsidRPr="00C10DA1">
        <w:rPr>
          <w:rFonts w:ascii="Times New Roman" w:hAnsi="Times New Roman" w:cs="Times New Roman"/>
          <w:sz w:val="20"/>
          <w:szCs w:val="20"/>
          <w:lang w:eastAsia="it-IT"/>
        </w:rPr>
        <w:t xml:space="preserve"> e ai  ricercatori)</w:t>
      </w:r>
    </w:p>
    <w:p w:rsidR="00B56260" w:rsidRPr="00C10DA1" w:rsidRDefault="00B56260" w:rsidP="00B5626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it-IT"/>
        </w:rPr>
      </w:pPr>
      <w:r w:rsidRPr="00C10DA1">
        <w:rPr>
          <w:rFonts w:ascii="Times New Roman" w:hAnsi="Times New Roman"/>
          <w:sz w:val="20"/>
          <w:szCs w:val="20"/>
          <w:lang w:eastAsia="it-IT"/>
        </w:rPr>
        <w:t xml:space="preserve">Discussione </w:t>
      </w:r>
      <w:proofErr w:type="gramStart"/>
      <w:r w:rsidRPr="00C10DA1">
        <w:rPr>
          <w:rFonts w:ascii="Times New Roman" w:hAnsi="Times New Roman"/>
          <w:sz w:val="20"/>
          <w:szCs w:val="20"/>
          <w:lang w:eastAsia="it-IT"/>
        </w:rPr>
        <w:t>proposte  Commissione</w:t>
      </w:r>
      <w:proofErr w:type="gramEnd"/>
      <w:r w:rsidRPr="00C10DA1">
        <w:rPr>
          <w:rFonts w:ascii="Times New Roman" w:hAnsi="Times New Roman"/>
          <w:sz w:val="20"/>
          <w:szCs w:val="20"/>
          <w:lang w:eastAsia="it-IT"/>
        </w:rPr>
        <w:t xml:space="preserve"> programmazione</w:t>
      </w:r>
    </w:p>
    <w:p w:rsidR="00B56260" w:rsidRPr="00C10DA1" w:rsidRDefault="00B56260" w:rsidP="00B562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C10DA1">
        <w:rPr>
          <w:rFonts w:ascii="Times New Roman" w:hAnsi="Times New Roman" w:cs="Times New Roman"/>
          <w:sz w:val="20"/>
          <w:szCs w:val="20"/>
          <w:lang w:eastAsia="it-IT"/>
        </w:rPr>
        <w:t xml:space="preserve">           (votazione ristretta </w:t>
      </w:r>
      <w:proofErr w:type="gramStart"/>
      <w:r w:rsidRPr="00C10DA1">
        <w:rPr>
          <w:rFonts w:ascii="Times New Roman" w:hAnsi="Times New Roman" w:cs="Times New Roman"/>
          <w:sz w:val="20"/>
          <w:szCs w:val="20"/>
          <w:lang w:eastAsia="it-IT"/>
        </w:rPr>
        <w:t>ai  docenti</w:t>
      </w:r>
      <w:proofErr w:type="gramEnd"/>
      <w:r w:rsidRPr="00C10DA1">
        <w:rPr>
          <w:rFonts w:ascii="Times New Roman" w:hAnsi="Times New Roman" w:cs="Times New Roman"/>
          <w:sz w:val="20"/>
          <w:szCs w:val="20"/>
          <w:lang w:eastAsia="it-IT"/>
        </w:rPr>
        <w:t xml:space="preserve"> di I e II fascia)</w:t>
      </w:r>
    </w:p>
    <w:p w:rsidR="00B56260" w:rsidRPr="00C10DA1" w:rsidRDefault="00B56260" w:rsidP="00B562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</w:p>
    <w:p w:rsidR="00B56260" w:rsidRPr="00C10DA1" w:rsidRDefault="00B56260" w:rsidP="00B562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</w:p>
    <w:p w:rsidR="00B56260" w:rsidRPr="00C10DA1" w:rsidRDefault="00B56260" w:rsidP="00B562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C10DA1">
        <w:rPr>
          <w:rFonts w:ascii="Times New Roman" w:hAnsi="Times New Roman" w:cs="Times New Roman"/>
          <w:sz w:val="20"/>
          <w:szCs w:val="20"/>
          <w:lang w:eastAsia="it-IT"/>
        </w:rPr>
        <w:t xml:space="preserve">Il Consiglio prosegue nella sua </w:t>
      </w:r>
      <w:proofErr w:type="gramStart"/>
      <w:r w:rsidRPr="00C10DA1">
        <w:rPr>
          <w:rFonts w:ascii="Times New Roman" w:hAnsi="Times New Roman" w:cs="Times New Roman"/>
          <w:sz w:val="20"/>
          <w:szCs w:val="20"/>
          <w:lang w:eastAsia="it-IT"/>
        </w:rPr>
        <w:t>composizione  ordinaria</w:t>
      </w:r>
      <w:proofErr w:type="gramEnd"/>
      <w:r w:rsidRPr="00C10DA1">
        <w:rPr>
          <w:rFonts w:ascii="Times New Roman" w:hAnsi="Times New Roman" w:cs="Times New Roman"/>
          <w:sz w:val="20"/>
          <w:szCs w:val="20"/>
          <w:lang w:eastAsia="it-IT"/>
        </w:rPr>
        <w:t xml:space="preserve">  con la discussione  dei seguenti punti:</w:t>
      </w:r>
    </w:p>
    <w:p w:rsidR="00B56260" w:rsidRPr="00C10DA1" w:rsidRDefault="00B56260" w:rsidP="00B562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it-IT"/>
        </w:rPr>
      </w:pPr>
    </w:p>
    <w:p w:rsidR="00B56260" w:rsidRPr="00C10DA1" w:rsidRDefault="00B56260" w:rsidP="00B562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10DA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Comunicazioni </w:t>
      </w:r>
    </w:p>
    <w:p w:rsidR="00B56260" w:rsidRPr="00C10DA1" w:rsidRDefault="00B56260" w:rsidP="00B562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10DA1">
        <w:rPr>
          <w:rFonts w:ascii="Times New Roman" w:eastAsia="Times New Roman" w:hAnsi="Times New Roman" w:cs="Times New Roman"/>
          <w:sz w:val="20"/>
          <w:szCs w:val="20"/>
          <w:lang w:eastAsia="it-IT"/>
        </w:rPr>
        <w:t>Approvazione verbale seduta precedente</w:t>
      </w:r>
    </w:p>
    <w:p w:rsidR="00B56260" w:rsidRPr="00C10DA1" w:rsidRDefault="00B56260" w:rsidP="00B5626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C10DA1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Revisione regolamento didattico: </w:t>
      </w:r>
      <w:proofErr w:type="gramStart"/>
      <w:r w:rsidRPr="00C10DA1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accorpamento  sessioni</w:t>
      </w:r>
      <w:proofErr w:type="gramEnd"/>
      <w:r w:rsidRPr="00C10DA1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di laurea  settembre-ottobre,  percorso  Economia e Finanza, Regolamento Erasmus</w:t>
      </w:r>
    </w:p>
    <w:p w:rsidR="00B56260" w:rsidRPr="00C10DA1" w:rsidRDefault="00B56260" w:rsidP="00B5626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C10DA1">
        <w:rPr>
          <w:rFonts w:ascii="Times New Roman" w:eastAsia="Calibri" w:hAnsi="Times New Roman" w:cs="Times New Roman"/>
          <w:sz w:val="20"/>
          <w:szCs w:val="20"/>
          <w:lang w:eastAsia="it-IT"/>
        </w:rPr>
        <w:t xml:space="preserve">Laurea magistrale – Progetto di </w:t>
      </w:r>
      <w:proofErr w:type="gramStart"/>
      <w:r w:rsidRPr="00C10DA1">
        <w:rPr>
          <w:rFonts w:ascii="Times New Roman" w:eastAsia="Calibri" w:hAnsi="Times New Roman" w:cs="Times New Roman"/>
          <w:sz w:val="20"/>
          <w:szCs w:val="20"/>
          <w:lang w:eastAsia="it-IT"/>
        </w:rPr>
        <w:t>un  percorso</w:t>
      </w:r>
      <w:proofErr w:type="gramEnd"/>
      <w:r w:rsidRPr="00C10DA1">
        <w:rPr>
          <w:rFonts w:ascii="Times New Roman" w:eastAsia="Calibri" w:hAnsi="Times New Roman" w:cs="Times New Roman"/>
          <w:sz w:val="20"/>
          <w:szCs w:val="20"/>
          <w:lang w:eastAsia="it-IT"/>
        </w:rPr>
        <w:t xml:space="preserve"> internazionale </w:t>
      </w:r>
    </w:p>
    <w:p w:rsidR="00B56260" w:rsidRPr="00C10DA1" w:rsidRDefault="00B56260" w:rsidP="00B5626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proofErr w:type="gramStart"/>
      <w:r w:rsidRPr="00C10DA1">
        <w:rPr>
          <w:rFonts w:ascii="Times New Roman" w:eastAsia="Calibri" w:hAnsi="Times New Roman" w:cs="Times New Roman"/>
          <w:sz w:val="20"/>
          <w:szCs w:val="20"/>
          <w:lang w:eastAsia="it-IT"/>
        </w:rPr>
        <w:t>Proposta  creazione</w:t>
      </w:r>
      <w:proofErr w:type="gramEnd"/>
      <w:r w:rsidRPr="00C10DA1">
        <w:rPr>
          <w:rFonts w:ascii="Times New Roman" w:eastAsia="Calibri" w:hAnsi="Times New Roman" w:cs="Times New Roman"/>
          <w:sz w:val="20"/>
          <w:szCs w:val="20"/>
          <w:lang w:eastAsia="it-IT"/>
        </w:rPr>
        <w:t xml:space="preserve"> Centro di Ricerca  interdipartimentale </w:t>
      </w:r>
    </w:p>
    <w:p w:rsidR="00B56260" w:rsidRPr="00C10DA1" w:rsidRDefault="00B56260" w:rsidP="00B5626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proofErr w:type="gramStart"/>
      <w:r w:rsidRPr="00C10DA1">
        <w:rPr>
          <w:rFonts w:ascii="Times New Roman" w:eastAsia="Calibri" w:hAnsi="Times New Roman" w:cs="Times New Roman"/>
          <w:sz w:val="20"/>
          <w:szCs w:val="20"/>
          <w:lang w:eastAsia="it-IT"/>
        </w:rPr>
        <w:t>Nomina  rappresentanti</w:t>
      </w:r>
      <w:proofErr w:type="gramEnd"/>
      <w:r w:rsidRPr="00C10DA1">
        <w:rPr>
          <w:rFonts w:ascii="Times New Roman" w:eastAsia="Calibri" w:hAnsi="Times New Roman" w:cs="Times New Roman"/>
          <w:sz w:val="20"/>
          <w:szCs w:val="20"/>
          <w:lang w:eastAsia="it-IT"/>
        </w:rPr>
        <w:t xml:space="preserve"> del dipartimento  nel Consiglio  Scientifico  della Biblioteca</w:t>
      </w:r>
    </w:p>
    <w:p w:rsidR="00B56260" w:rsidRPr="00C10DA1" w:rsidRDefault="00B56260" w:rsidP="00B5626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C10DA1">
        <w:rPr>
          <w:rFonts w:ascii="Times New Roman" w:eastAsia="Calibri" w:hAnsi="Times New Roman" w:cs="Times New Roman"/>
          <w:sz w:val="20"/>
          <w:szCs w:val="20"/>
          <w:lang w:eastAsia="it-IT"/>
        </w:rPr>
        <w:t xml:space="preserve">Convenzioni con </w:t>
      </w:r>
      <w:proofErr w:type="gramStart"/>
      <w:r w:rsidRPr="00C10DA1">
        <w:rPr>
          <w:rFonts w:ascii="Times New Roman" w:eastAsia="Calibri" w:hAnsi="Times New Roman" w:cs="Times New Roman"/>
          <w:sz w:val="20"/>
          <w:szCs w:val="20"/>
          <w:lang w:eastAsia="it-IT"/>
        </w:rPr>
        <w:t>Enti  esterni</w:t>
      </w:r>
      <w:proofErr w:type="gramEnd"/>
    </w:p>
    <w:p w:rsidR="00B56260" w:rsidRPr="00C10DA1" w:rsidRDefault="00B56260" w:rsidP="00B5626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it-IT"/>
        </w:rPr>
      </w:pPr>
      <w:proofErr w:type="gramStart"/>
      <w:r w:rsidRPr="00C10DA1">
        <w:rPr>
          <w:rFonts w:ascii="Times New Roman" w:eastAsia="Calibri" w:hAnsi="Times New Roman" w:cs="Times New Roman"/>
          <w:sz w:val="20"/>
          <w:szCs w:val="20"/>
          <w:lang w:eastAsia="it-IT"/>
        </w:rPr>
        <w:t>Conferimento  contratti</w:t>
      </w:r>
      <w:proofErr w:type="gramEnd"/>
      <w:r w:rsidRPr="00C10DA1">
        <w:rPr>
          <w:rFonts w:ascii="Times New Roman" w:eastAsia="Calibri" w:hAnsi="Times New Roman" w:cs="Times New Roman"/>
          <w:sz w:val="20"/>
          <w:szCs w:val="20"/>
          <w:lang w:eastAsia="it-IT"/>
        </w:rPr>
        <w:t xml:space="preserve"> di supporto alla didattica II semestre </w:t>
      </w:r>
      <w:proofErr w:type="spellStart"/>
      <w:r w:rsidRPr="00C10DA1">
        <w:rPr>
          <w:rFonts w:ascii="Times New Roman" w:eastAsia="Calibri" w:hAnsi="Times New Roman" w:cs="Times New Roman"/>
          <w:sz w:val="20"/>
          <w:szCs w:val="20"/>
          <w:lang w:eastAsia="it-IT"/>
        </w:rPr>
        <w:t>a.a</w:t>
      </w:r>
      <w:proofErr w:type="spellEnd"/>
      <w:r w:rsidRPr="00C10DA1">
        <w:rPr>
          <w:rFonts w:ascii="Times New Roman" w:eastAsia="Calibri" w:hAnsi="Times New Roman" w:cs="Times New Roman"/>
          <w:sz w:val="20"/>
          <w:szCs w:val="20"/>
          <w:lang w:eastAsia="it-IT"/>
        </w:rPr>
        <w:t>. 2017/2018</w:t>
      </w:r>
    </w:p>
    <w:p w:rsidR="00B56260" w:rsidRPr="00C10DA1" w:rsidRDefault="00B56260" w:rsidP="00B5626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it-IT"/>
        </w:rPr>
      </w:pPr>
      <w:r w:rsidRPr="00C10DA1">
        <w:rPr>
          <w:rFonts w:ascii="Times New Roman" w:eastAsia="Calibri" w:hAnsi="Times New Roman" w:cs="Times New Roman"/>
          <w:sz w:val="20"/>
          <w:szCs w:val="20"/>
          <w:lang w:eastAsia="it-IT"/>
        </w:rPr>
        <w:t xml:space="preserve">Accreditamento e attivazione Dottorati </w:t>
      </w:r>
      <w:proofErr w:type="gramStart"/>
      <w:r w:rsidRPr="00C10DA1">
        <w:rPr>
          <w:rFonts w:ascii="Times New Roman" w:eastAsia="Calibri" w:hAnsi="Times New Roman" w:cs="Times New Roman"/>
          <w:sz w:val="20"/>
          <w:szCs w:val="20"/>
          <w:lang w:eastAsia="it-IT"/>
        </w:rPr>
        <w:t>di  ricerca</w:t>
      </w:r>
      <w:proofErr w:type="gramEnd"/>
      <w:r w:rsidRPr="00C10DA1">
        <w:rPr>
          <w:rFonts w:ascii="Times New Roman" w:eastAsia="Calibri" w:hAnsi="Times New Roman" w:cs="Times New Roman"/>
          <w:sz w:val="20"/>
          <w:szCs w:val="20"/>
          <w:lang w:eastAsia="it-IT"/>
        </w:rPr>
        <w:t xml:space="preserve">  </w:t>
      </w:r>
      <w:proofErr w:type="spellStart"/>
      <w:r w:rsidRPr="00C10DA1">
        <w:rPr>
          <w:rFonts w:ascii="Times New Roman" w:eastAsia="Calibri" w:hAnsi="Times New Roman" w:cs="Times New Roman"/>
          <w:sz w:val="20"/>
          <w:szCs w:val="20"/>
          <w:lang w:eastAsia="it-IT"/>
        </w:rPr>
        <w:t>a.a</w:t>
      </w:r>
      <w:proofErr w:type="spellEnd"/>
      <w:r w:rsidRPr="00C10DA1">
        <w:rPr>
          <w:rFonts w:ascii="Times New Roman" w:eastAsia="Calibri" w:hAnsi="Times New Roman" w:cs="Times New Roman"/>
          <w:sz w:val="20"/>
          <w:szCs w:val="20"/>
          <w:lang w:eastAsia="it-IT"/>
        </w:rPr>
        <w:t xml:space="preserve">. 2018/2019 (XXXIV ciclo) </w:t>
      </w:r>
    </w:p>
    <w:p w:rsidR="00B56260" w:rsidRPr="00C10DA1" w:rsidRDefault="00B56260" w:rsidP="00B5626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it-IT"/>
        </w:rPr>
      </w:pPr>
      <w:r w:rsidRPr="00C10DA1">
        <w:rPr>
          <w:rFonts w:ascii="Times New Roman" w:eastAsia="Calibri" w:hAnsi="Times New Roman" w:cs="Times New Roman"/>
          <w:sz w:val="20"/>
          <w:szCs w:val="20"/>
          <w:lang w:eastAsia="it-IT"/>
        </w:rPr>
        <w:t>Bandi per Borse di Studio</w:t>
      </w:r>
    </w:p>
    <w:p w:rsidR="00B56260" w:rsidRPr="00C10DA1" w:rsidRDefault="00B56260" w:rsidP="00B5626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it-IT"/>
        </w:rPr>
      </w:pPr>
      <w:r w:rsidRPr="00C10DA1">
        <w:rPr>
          <w:rFonts w:ascii="Times New Roman" w:eastAsia="Calibri" w:hAnsi="Times New Roman" w:cs="Times New Roman"/>
          <w:sz w:val="20"/>
          <w:szCs w:val="20"/>
          <w:lang w:eastAsia="it-IT"/>
        </w:rPr>
        <w:t xml:space="preserve">Master </w:t>
      </w:r>
      <w:proofErr w:type="spellStart"/>
      <w:proofErr w:type="gramStart"/>
      <w:r w:rsidRPr="00C10DA1">
        <w:rPr>
          <w:rFonts w:ascii="Times New Roman" w:eastAsia="Calibri" w:hAnsi="Times New Roman" w:cs="Times New Roman"/>
          <w:sz w:val="20"/>
          <w:szCs w:val="20"/>
          <w:lang w:eastAsia="it-IT"/>
        </w:rPr>
        <w:t>a.a</w:t>
      </w:r>
      <w:proofErr w:type="spellEnd"/>
      <w:r w:rsidRPr="00C10DA1">
        <w:rPr>
          <w:rFonts w:ascii="Times New Roman" w:eastAsia="Calibri" w:hAnsi="Times New Roman" w:cs="Times New Roman"/>
          <w:sz w:val="20"/>
          <w:szCs w:val="20"/>
          <w:lang w:eastAsia="it-IT"/>
        </w:rPr>
        <w:t xml:space="preserve">  2017</w:t>
      </w:r>
      <w:proofErr w:type="gramEnd"/>
      <w:r w:rsidRPr="00C10DA1">
        <w:rPr>
          <w:rFonts w:ascii="Times New Roman" w:eastAsia="Calibri" w:hAnsi="Times New Roman" w:cs="Times New Roman"/>
          <w:sz w:val="20"/>
          <w:szCs w:val="20"/>
          <w:lang w:eastAsia="it-IT"/>
        </w:rPr>
        <w:t>/2018</w:t>
      </w:r>
    </w:p>
    <w:p w:rsidR="00B56260" w:rsidRPr="00C10DA1" w:rsidRDefault="00B56260" w:rsidP="00B5626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it-IT"/>
        </w:rPr>
      </w:pPr>
      <w:r w:rsidRPr="00C10DA1">
        <w:rPr>
          <w:rFonts w:ascii="Times New Roman" w:eastAsia="Calibri" w:hAnsi="Times New Roman" w:cs="Times New Roman"/>
          <w:sz w:val="20"/>
          <w:szCs w:val="20"/>
          <w:lang w:eastAsia="it-IT"/>
        </w:rPr>
        <w:t>Pubblicazioni del Dipartimento</w:t>
      </w:r>
    </w:p>
    <w:p w:rsidR="00B56260" w:rsidRPr="00C10DA1" w:rsidRDefault="00B56260" w:rsidP="00B5626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it-IT"/>
        </w:rPr>
      </w:pPr>
      <w:r w:rsidRPr="00C10DA1">
        <w:rPr>
          <w:rFonts w:ascii="Times New Roman" w:eastAsia="Calibri" w:hAnsi="Times New Roman" w:cs="Times New Roman"/>
          <w:sz w:val="20"/>
          <w:szCs w:val="20"/>
          <w:lang w:eastAsia="it-IT"/>
        </w:rPr>
        <w:t>Dottorato di ricerca</w:t>
      </w:r>
    </w:p>
    <w:p w:rsidR="00B56260" w:rsidRPr="00C10DA1" w:rsidRDefault="00B56260" w:rsidP="00B5626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it-IT"/>
        </w:rPr>
      </w:pPr>
      <w:r w:rsidRPr="00C10DA1">
        <w:rPr>
          <w:rFonts w:ascii="Times New Roman" w:eastAsia="Calibri" w:hAnsi="Times New Roman" w:cs="Times New Roman"/>
          <w:sz w:val="20"/>
          <w:szCs w:val="20"/>
          <w:lang w:eastAsia="it-IT"/>
        </w:rPr>
        <w:t xml:space="preserve">Assegni </w:t>
      </w:r>
      <w:proofErr w:type="gramStart"/>
      <w:r w:rsidRPr="00C10DA1">
        <w:rPr>
          <w:rFonts w:ascii="Times New Roman" w:eastAsia="Calibri" w:hAnsi="Times New Roman" w:cs="Times New Roman"/>
          <w:sz w:val="20"/>
          <w:szCs w:val="20"/>
          <w:lang w:eastAsia="it-IT"/>
        </w:rPr>
        <w:t>di  ricerca</w:t>
      </w:r>
      <w:proofErr w:type="gramEnd"/>
    </w:p>
    <w:p w:rsidR="00B56260" w:rsidRPr="00C10DA1" w:rsidRDefault="00B56260" w:rsidP="00B5626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it-IT"/>
        </w:rPr>
      </w:pPr>
      <w:r w:rsidRPr="00C10DA1">
        <w:rPr>
          <w:rFonts w:ascii="Times New Roman" w:eastAsia="Calibri" w:hAnsi="Times New Roman" w:cs="Times New Roman"/>
          <w:sz w:val="20"/>
          <w:szCs w:val="20"/>
          <w:lang w:eastAsia="it-IT"/>
        </w:rPr>
        <w:t>Richiest</w:t>
      </w:r>
      <w:r>
        <w:rPr>
          <w:rFonts w:ascii="Times New Roman" w:eastAsia="Calibri" w:hAnsi="Times New Roman" w:cs="Times New Roman"/>
          <w:sz w:val="20"/>
          <w:szCs w:val="20"/>
          <w:lang w:eastAsia="it-IT"/>
        </w:rPr>
        <w:t>a</w:t>
      </w:r>
      <w:r w:rsidRPr="00C10DA1">
        <w:rPr>
          <w:rFonts w:ascii="Times New Roman" w:eastAsia="Calibri" w:hAnsi="Times New Roman" w:cs="Times New Roman"/>
          <w:sz w:val="20"/>
          <w:szCs w:val="20"/>
          <w:lang w:eastAsia="it-IT"/>
        </w:rPr>
        <w:t xml:space="preserve"> dott. Elisa Picozza: </w:t>
      </w:r>
      <w:proofErr w:type="gramStart"/>
      <w:r w:rsidRPr="00C10DA1">
        <w:rPr>
          <w:rFonts w:ascii="Times New Roman" w:eastAsia="Calibri" w:hAnsi="Times New Roman" w:cs="Times New Roman"/>
          <w:sz w:val="20"/>
          <w:szCs w:val="20"/>
          <w:lang w:eastAsia="it-IT"/>
        </w:rPr>
        <w:t>rinnovo  aspettativa</w:t>
      </w:r>
      <w:proofErr w:type="gramEnd"/>
      <w:r w:rsidRPr="00C10DA1">
        <w:rPr>
          <w:rFonts w:ascii="Times New Roman" w:eastAsia="Calibri" w:hAnsi="Times New Roman" w:cs="Times New Roman"/>
          <w:sz w:val="20"/>
          <w:szCs w:val="20"/>
          <w:lang w:eastAsia="it-IT"/>
        </w:rPr>
        <w:t xml:space="preserve">  senza assegno ex art.7, L. 240/2010</w:t>
      </w:r>
    </w:p>
    <w:p w:rsidR="00B56260" w:rsidRPr="00C10DA1" w:rsidRDefault="00B56260" w:rsidP="00B5626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it-IT"/>
        </w:rPr>
      </w:pPr>
      <w:r w:rsidRPr="00C10DA1">
        <w:rPr>
          <w:rFonts w:ascii="Times New Roman" w:eastAsia="Calibri" w:hAnsi="Times New Roman" w:cs="Times New Roman"/>
          <w:sz w:val="20"/>
          <w:szCs w:val="20"/>
          <w:lang w:eastAsia="it-IT"/>
        </w:rPr>
        <w:t>Richieste studenti</w:t>
      </w:r>
    </w:p>
    <w:p w:rsidR="00B56260" w:rsidRPr="00C10DA1" w:rsidRDefault="00B56260" w:rsidP="00B5626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it-IT"/>
        </w:rPr>
      </w:pPr>
      <w:r w:rsidRPr="00C10DA1">
        <w:rPr>
          <w:rFonts w:ascii="Times New Roman" w:eastAsia="Calibri" w:hAnsi="Times New Roman" w:cs="Times New Roman"/>
          <w:sz w:val="20"/>
          <w:szCs w:val="20"/>
          <w:lang w:eastAsia="it-IT"/>
        </w:rPr>
        <w:t>Pratiche studenti</w:t>
      </w:r>
    </w:p>
    <w:p w:rsidR="00B56260" w:rsidRPr="00C10DA1" w:rsidRDefault="00B56260" w:rsidP="00B5626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it-IT"/>
        </w:rPr>
      </w:pPr>
      <w:r w:rsidRPr="00C10DA1">
        <w:rPr>
          <w:rFonts w:ascii="Times New Roman" w:eastAsia="Calibri" w:hAnsi="Times New Roman" w:cs="Times New Roman"/>
          <w:sz w:val="20"/>
          <w:szCs w:val="20"/>
          <w:lang w:eastAsia="it-IT"/>
        </w:rPr>
        <w:t>Cultori della materia</w:t>
      </w:r>
    </w:p>
    <w:p w:rsidR="00B56260" w:rsidRPr="00C10DA1" w:rsidRDefault="00B56260" w:rsidP="00B562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it-IT"/>
        </w:rPr>
      </w:pPr>
      <w:r w:rsidRPr="00C10DA1">
        <w:rPr>
          <w:rFonts w:ascii="Times New Roman" w:eastAsia="Times New Roman" w:hAnsi="Times New Roman" w:cs="Times New Roman"/>
          <w:sz w:val="20"/>
          <w:szCs w:val="20"/>
          <w:lang w:eastAsia="it-IT"/>
        </w:rPr>
        <w:t>Varie ed eventuali</w:t>
      </w:r>
    </w:p>
    <w:p w:rsidR="00B56260" w:rsidRPr="00C10DA1" w:rsidRDefault="00B56260" w:rsidP="00B562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56260" w:rsidRPr="00C10DA1" w:rsidRDefault="00B56260" w:rsidP="00B562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0DA1">
        <w:rPr>
          <w:rFonts w:ascii="Times New Roman" w:eastAsia="Calibri" w:hAnsi="Times New Roman" w:cs="Times New Roman"/>
          <w:sz w:val="20"/>
          <w:szCs w:val="20"/>
        </w:rPr>
        <w:t xml:space="preserve">Sono presenti, oltre al Direttore, prof. Serges, i professori di I fascia: Alvazzi Del Frate, Caggiano, Cardi, Carnevale, </w:t>
      </w:r>
      <w:proofErr w:type="spellStart"/>
      <w:r w:rsidRPr="00C10DA1">
        <w:rPr>
          <w:rFonts w:ascii="Times New Roman" w:eastAsia="Calibri" w:hAnsi="Times New Roman" w:cs="Times New Roman"/>
          <w:sz w:val="20"/>
          <w:szCs w:val="20"/>
        </w:rPr>
        <w:t>Carratta</w:t>
      </w:r>
      <w:proofErr w:type="spellEnd"/>
      <w:r w:rsidRPr="00C10DA1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gramStart"/>
      <w:r w:rsidRPr="00C10DA1">
        <w:rPr>
          <w:rFonts w:ascii="Times New Roman" w:eastAsia="Calibri" w:hAnsi="Times New Roman" w:cs="Times New Roman"/>
          <w:sz w:val="20"/>
          <w:szCs w:val="20"/>
        </w:rPr>
        <w:t>Clarizia,  Di</w:t>
      </w:r>
      <w:proofErr w:type="gramEnd"/>
      <w:r w:rsidRPr="00C10DA1">
        <w:rPr>
          <w:rFonts w:ascii="Times New Roman" w:eastAsia="Calibri" w:hAnsi="Times New Roman" w:cs="Times New Roman"/>
          <w:sz w:val="20"/>
          <w:szCs w:val="20"/>
        </w:rPr>
        <w:t xml:space="preserve"> Blase, </w:t>
      </w:r>
      <w:proofErr w:type="spellStart"/>
      <w:r w:rsidRPr="00C10DA1">
        <w:rPr>
          <w:rFonts w:ascii="Times New Roman" w:eastAsia="Calibri" w:hAnsi="Times New Roman" w:cs="Times New Roman"/>
          <w:sz w:val="20"/>
          <w:szCs w:val="20"/>
        </w:rPr>
        <w:t>Fantappiè</w:t>
      </w:r>
      <w:proofErr w:type="spellEnd"/>
      <w:r w:rsidRPr="00C10DA1">
        <w:rPr>
          <w:rFonts w:ascii="Times New Roman" w:eastAsia="Calibri" w:hAnsi="Times New Roman" w:cs="Times New Roman"/>
          <w:sz w:val="20"/>
          <w:szCs w:val="20"/>
        </w:rPr>
        <w:t xml:space="preserve">, Fascione, Granaglia, Grisi, Guaccero,  Loschiavo, Luparia Donati, Macario,  Marafioti, </w:t>
      </w:r>
      <w:proofErr w:type="spellStart"/>
      <w:r w:rsidRPr="00C10DA1">
        <w:rPr>
          <w:rFonts w:ascii="Times New Roman" w:eastAsia="Calibri" w:hAnsi="Times New Roman" w:cs="Times New Roman"/>
          <w:sz w:val="20"/>
          <w:szCs w:val="20"/>
        </w:rPr>
        <w:t>Mezzetti</w:t>
      </w:r>
      <w:proofErr w:type="spellEnd"/>
      <w:r w:rsidRPr="00C10DA1">
        <w:rPr>
          <w:rFonts w:ascii="Times New Roman" w:eastAsia="Calibri" w:hAnsi="Times New Roman" w:cs="Times New Roman"/>
          <w:sz w:val="20"/>
          <w:szCs w:val="20"/>
        </w:rPr>
        <w:t>, Morviducci, Napolitano, Pessi, Pianta, Resta, Rimoli, Ruotolo, Sandulli, Tinelli, Torchia, Trapani; Zeno-Zencovich;</w:t>
      </w:r>
    </w:p>
    <w:p w:rsidR="00B56260" w:rsidRPr="00C10DA1" w:rsidRDefault="00B56260" w:rsidP="00B562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0DA1">
        <w:rPr>
          <w:rFonts w:ascii="Times New Roman" w:eastAsia="Calibri" w:hAnsi="Times New Roman" w:cs="Times New Roman"/>
          <w:sz w:val="20"/>
          <w:szCs w:val="20"/>
        </w:rPr>
        <w:t xml:space="preserve">Sono presenti i professori di II fascia: </w:t>
      </w:r>
      <w:proofErr w:type="gramStart"/>
      <w:r w:rsidRPr="00C10DA1">
        <w:rPr>
          <w:rFonts w:ascii="Times New Roman" w:eastAsia="Calibri" w:hAnsi="Times New Roman" w:cs="Times New Roman"/>
          <w:sz w:val="20"/>
          <w:szCs w:val="20"/>
        </w:rPr>
        <w:t>Bartolini,  Battelli</w:t>
      </w:r>
      <w:proofErr w:type="gramEnd"/>
      <w:r w:rsidRPr="00C10DA1">
        <w:rPr>
          <w:rFonts w:ascii="Times New Roman" w:eastAsia="Calibri" w:hAnsi="Times New Roman" w:cs="Times New Roman"/>
          <w:sz w:val="20"/>
          <w:szCs w:val="20"/>
        </w:rPr>
        <w:t xml:space="preserve">, Benigni, Bertolotti, Brescia Morra, Colangelo, Cortese, De Santis, Di Marcello, Fontana, Frontoni, Gambacciani, Ginebri, Girelli, Ippolito, Massaro, Masucci, Menzinger di Preussenthal,  Rigo, Sossai, Sperandio, Spoto, Vardi; </w:t>
      </w:r>
    </w:p>
    <w:p w:rsidR="00B56260" w:rsidRPr="00C10DA1" w:rsidRDefault="00B56260" w:rsidP="00B562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0DA1">
        <w:rPr>
          <w:rFonts w:ascii="Times New Roman" w:eastAsia="Calibri" w:hAnsi="Times New Roman" w:cs="Times New Roman"/>
          <w:sz w:val="20"/>
          <w:szCs w:val="20"/>
        </w:rPr>
        <w:t>Sono presenti i ricercatori a tempo indeterminato: Bertoldi, Di Paolo, Mencarelli, Merenda, Moschetta, Piccininni, Robinson, Scialà, Sinisi, Spitzmiller;</w:t>
      </w:r>
    </w:p>
    <w:p w:rsidR="00B56260" w:rsidRPr="00C10DA1" w:rsidRDefault="00B56260" w:rsidP="00B562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0DA1">
        <w:rPr>
          <w:rFonts w:ascii="Times New Roman" w:eastAsia="Calibri" w:hAnsi="Times New Roman" w:cs="Times New Roman"/>
          <w:sz w:val="20"/>
          <w:szCs w:val="20"/>
        </w:rPr>
        <w:t xml:space="preserve">Sono </w:t>
      </w:r>
      <w:proofErr w:type="gramStart"/>
      <w:r w:rsidRPr="00C10DA1">
        <w:rPr>
          <w:rFonts w:ascii="Times New Roman" w:eastAsia="Calibri" w:hAnsi="Times New Roman" w:cs="Times New Roman"/>
          <w:sz w:val="20"/>
          <w:szCs w:val="20"/>
        </w:rPr>
        <w:t>presenti  i</w:t>
      </w:r>
      <w:proofErr w:type="gramEnd"/>
      <w:r w:rsidRPr="00C10DA1">
        <w:rPr>
          <w:rFonts w:ascii="Times New Roman" w:eastAsia="Calibri" w:hAnsi="Times New Roman" w:cs="Times New Roman"/>
          <w:sz w:val="20"/>
          <w:szCs w:val="20"/>
        </w:rPr>
        <w:t xml:space="preserve"> ricercatori a tempo determinato:  </w:t>
      </w:r>
      <w:proofErr w:type="spellStart"/>
      <w:r w:rsidRPr="00C10DA1">
        <w:rPr>
          <w:rFonts w:ascii="Times New Roman" w:eastAsia="Calibri" w:hAnsi="Times New Roman" w:cs="Times New Roman"/>
          <w:sz w:val="20"/>
          <w:szCs w:val="20"/>
        </w:rPr>
        <w:t>Chinni</w:t>
      </w:r>
      <w:proofErr w:type="spellEnd"/>
      <w:r w:rsidRPr="00C10DA1">
        <w:rPr>
          <w:rFonts w:ascii="Times New Roman" w:eastAsia="Calibri" w:hAnsi="Times New Roman" w:cs="Times New Roman"/>
          <w:sz w:val="20"/>
          <w:szCs w:val="20"/>
        </w:rPr>
        <w:t>;</w:t>
      </w:r>
    </w:p>
    <w:p w:rsidR="00B56260" w:rsidRPr="00C10DA1" w:rsidRDefault="00B56260" w:rsidP="00B562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0DA1">
        <w:rPr>
          <w:rFonts w:ascii="Times New Roman" w:eastAsia="Calibri" w:hAnsi="Times New Roman" w:cs="Times New Roman"/>
          <w:sz w:val="20"/>
          <w:szCs w:val="20"/>
        </w:rPr>
        <w:t xml:space="preserve">Sono presenti i </w:t>
      </w:r>
      <w:proofErr w:type="spellStart"/>
      <w:r w:rsidRPr="00C10DA1">
        <w:rPr>
          <w:rFonts w:ascii="Times New Roman" w:eastAsia="Calibri" w:hAnsi="Times New Roman" w:cs="Times New Roman"/>
          <w:sz w:val="20"/>
          <w:szCs w:val="20"/>
        </w:rPr>
        <w:t>rapp.nti</w:t>
      </w:r>
      <w:proofErr w:type="spellEnd"/>
      <w:r w:rsidRPr="00C10DA1">
        <w:rPr>
          <w:rFonts w:ascii="Times New Roman" w:eastAsia="Calibri" w:hAnsi="Times New Roman" w:cs="Times New Roman"/>
          <w:sz w:val="20"/>
          <w:szCs w:val="20"/>
        </w:rPr>
        <w:t xml:space="preserve"> degli Studenti: Facchinetti, Lista, Nicolò; sono presenti, i </w:t>
      </w:r>
      <w:proofErr w:type="spellStart"/>
      <w:r w:rsidRPr="00C10DA1">
        <w:rPr>
          <w:rFonts w:ascii="Times New Roman" w:eastAsia="Calibri" w:hAnsi="Times New Roman" w:cs="Times New Roman"/>
          <w:sz w:val="20"/>
          <w:szCs w:val="20"/>
        </w:rPr>
        <w:t>rapp.nti</w:t>
      </w:r>
      <w:proofErr w:type="spellEnd"/>
      <w:r w:rsidRPr="00C10DA1">
        <w:rPr>
          <w:rFonts w:ascii="Times New Roman" w:eastAsia="Calibri" w:hAnsi="Times New Roman" w:cs="Times New Roman"/>
          <w:sz w:val="20"/>
          <w:szCs w:val="20"/>
        </w:rPr>
        <w:t xml:space="preserve"> del personale TAB: Cantarella, Melograno, Netri, </w:t>
      </w:r>
      <w:proofErr w:type="gramStart"/>
      <w:r w:rsidRPr="00C10DA1">
        <w:rPr>
          <w:rFonts w:ascii="Times New Roman" w:eastAsia="Calibri" w:hAnsi="Times New Roman" w:cs="Times New Roman"/>
          <w:sz w:val="20"/>
          <w:szCs w:val="20"/>
        </w:rPr>
        <w:t>Nicolao ;</w:t>
      </w:r>
      <w:proofErr w:type="gramEnd"/>
    </w:p>
    <w:p w:rsidR="00B56260" w:rsidRPr="00C10DA1" w:rsidRDefault="00B56260" w:rsidP="00B562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0DA1">
        <w:rPr>
          <w:rFonts w:ascii="Times New Roman" w:eastAsia="Calibri" w:hAnsi="Times New Roman" w:cs="Times New Roman"/>
          <w:sz w:val="20"/>
          <w:szCs w:val="20"/>
        </w:rPr>
        <w:t xml:space="preserve">Sono altresì presenti la dott.ssa De Vito, Segretario per la Didattica, </w:t>
      </w:r>
      <w:proofErr w:type="gramStart"/>
      <w:r w:rsidRPr="00C10DA1">
        <w:rPr>
          <w:rFonts w:ascii="Times New Roman" w:eastAsia="Calibri" w:hAnsi="Times New Roman" w:cs="Times New Roman"/>
          <w:sz w:val="20"/>
          <w:szCs w:val="20"/>
        </w:rPr>
        <w:t>la  dott.ssa</w:t>
      </w:r>
      <w:proofErr w:type="gramEnd"/>
      <w:r w:rsidRPr="00C10DA1">
        <w:rPr>
          <w:rFonts w:ascii="Times New Roman" w:eastAsia="Calibri" w:hAnsi="Times New Roman" w:cs="Times New Roman"/>
          <w:sz w:val="20"/>
          <w:szCs w:val="20"/>
        </w:rPr>
        <w:t xml:space="preserve"> Santilli, Segretario Amministrativo e per la Ricerca,  ciascuna  verbalizzante per la parte di sua competenza.</w:t>
      </w:r>
    </w:p>
    <w:p w:rsidR="00B56260" w:rsidRPr="00C10DA1" w:rsidRDefault="00B56260" w:rsidP="00B562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56260" w:rsidRPr="00C10DA1" w:rsidRDefault="00B56260" w:rsidP="00B562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0DA1">
        <w:rPr>
          <w:rFonts w:ascii="Times New Roman" w:eastAsia="Calibri" w:hAnsi="Times New Roman" w:cs="Times New Roman"/>
          <w:sz w:val="20"/>
          <w:szCs w:val="20"/>
        </w:rPr>
        <w:t xml:space="preserve">E’ assente </w:t>
      </w:r>
      <w:proofErr w:type="gramStart"/>
      <w:r w:rsidRPr="00C10DA1">
        <w:rPr>
          <w:rFonts w:ascii="Times New Roman" w:eastAsia="Calibri" w:hAnsi="Times New Roman" w:cs="Times New Roman"/>
          <w:sz w:val="20"/>
          <w:szCs w:val="20"/>
        </w:rPr>
        <w:t>giustificata  per</w:t>
      </w:r>
      <w:proofErr w:type="gramEnd"/>
      <w:r w:rsidRPr="00C10DA1">
        <w:rPr>
          <w:rFonts w:ascii="Times New Roman" w:eastAsia="Calibri" w:hAnsi="Times New Roman" w:cs="Times New Roman"/>
          <w:sz w:val="20"/>
          <w:szCs w:val="20"/>
        </w:rPr>
        <w:t xml:space="preserve"> aspettativa ex art. 7, comma 1, L. 240/10  la dott.  Elisa Picozza. </w:t>
      </w:r>
    </w:p>
    <w:p w:rsidR="00B56260" w:rsidRPr="00C10DA1" w:rsidRDefault="00B56260" w:rsidP="00B5626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56260" w:rsidRPr="00C10DA1" w:rsidRDefault="00B56260" w:rsidP="00B562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0DA1">
        <w:rPr>
          <w:rFonts w:ascii="Times New Roman" w:eastAsia="Calibri" w:hAnsi="Times New Roman" w:cs="Times New Roman"/>
          <w:sz w:val="20"/>
          <w:szCs w:val="20"/>
        </w:rPr>
        <w:t xml:space="preserve">Hanno giustificato la propria assenza i professori: Bussoletti, Colapietro, Conte, Proia, Ruffini, Sandulli, Zeno-Zencovich, Del Gatto, Pistorio, </w:t>
      </w:r>
      <w:proofErr w:type="spellStart"/>
      <w:r w:rsidRPr="00C10DA1">
        <w:rPr>
          <w:rFonts w:ascii="Times New Roman" w:eastAsia="Calibri" w:hAnsi="Times New Roman" w:cs="Times New Roman"/>
          <w:sz w:val="20"/>
          <w:szCs w:val="20"/>
        </w:rPr>
        <w:t>Rojas</w:t>
      </w:r>
      <w:proofErr w:type="spellEnd"/>
      <w:r w:rsidRPr="00C10DA1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C10DA1">
        <w:rPr>
          <w:rFonts w:ascii="Times New Roman" w:eastAsia="Calibri" w:hAnsi="Times New Roman" w:cs="Times New Roman"/>
          <w:sz w:val="20"/>
          <w:szCs w:val="20"/>
        </w:rPr>
        <w:t>Elgueta</w:t>
      </w:r>
      <w:proofErr w:type="spellEnd"/>
      <w:r w:rsidRPr="00C10DA1">
        <w:rPr>
          <w:rFonts w:ascii="Times New Roman" w:eastAsia="Calibri" w:hAnsi="Times New Roman" w:cs="Times New Roman"/>
          <w:sz w:val="20"/>
          <w:szCs w:val="20"/>
        </w:rPr>
        <w:t xml:space="preserve">, Rossetti; i ricercatori: Lepore, </w:t>
      </w:r>
      <w:proofErr w:type="spellStart"/>
      <w:r w:rsidRPr="00C10DA1">
        <w:rPr>
          <w:rFonts w:ascii="Times New Roman" w:eastAsia="Calibri" w:hAnsi="Times New Roman" w:cs="Times New Roman"/>
          <w:sz w:val="20"/>
          <w:szCs w:val="20"/>
        </w:rPr>
        <w:t>Farì</w:t>
      </w:r>
      <w:proofErr w:type="spellEnd"/>
      <w:r w:rsidRPr="00C10DA1">
        <w:rPr>
          <w:rFonts w:ascii="Times New Roman" w:eastAsia="Calibri" w:hAnsi="Times New Roman" w:cs="Times New Roman"/>
          <w:sz w:val="20"/>
          <w:szCs w:val="20"/>
        </w:rPr>
        <w:t xml:space="preserve">, Mezzanotte; i rappresentanti degli </w:t>
      </w:r>
      <w:proofErr w:type="gramStart"/>
      <w:r w:rsidRPr="00C10DA1">
        <w:rPr>
          <w:rFonts w:ascii="Times New Roman" w:eastAsia="Calibri" w:hAnsi="Times New Roman" w:cs="Times New Roman"/>
          <w:sz w:val="20"/>
          <w:szCs w:val="20"/>
        </w:rPr>
        <w:t xml:space="preserve">studenti:  </w:t>
      </w:r>
      <w:proofErr w:type="spellStart"/>
      <w:r w:rsidRPr="00C10DA1">
        <w:rPr>
          <w:rFonts w:ascii="Times New Roman" w:eastAsia="Calibri" w:hAnsi="Times New Roman" w:cs="Times New Roman"/>
          <w:sz w:val="20"/>
          <w:szCs w:val="20"/>
        </w:rPr>
        <w:t>Coccioloni</w:t>
      </w:r>
      <w:proofErr w:type="spellEnd"/>
      <w:proofErr w:type="gramEnd"/>
      <w:r w:rsidRPr="00C10DA1">
        <w:rPr>
          <w:rFonts w:ascii="Times New Roman" w:eastAsia="Calibri" w:hAnsi="Times New Roman" w:cs="Times New Roman"/>
          <w:sz w:val="20"/>
          <w:szCs w:val="20"/>
        </w:rPr>
        <w:t xml:space="preserve">, Di Costa, Svolacchia; </w:t>
      </w:r>
    </w:p>
    <w:p w:rsidR="00B56260" w:rsidRPr="00C10DA1" w:rsidRDefault="00B56260" w:rsidP="00B562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0DA1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Non hanno giustificato la propria assenza: i professori Bises, Catenacci, Celotto, Costantino, Felli, </w:t>
      </w:r>
      <w:proofErr w:type="gramStart"/>
      <w:r w:rsidRPr="00C10DA1">
        <w:rPr>
          <w:rFonts w:ascii="Times New Roman" w:eastAsia="Calibri" w:hAnsi="Times New Roman" w:cs="Times New Roman"/>
          <w:sz w:val="20"/>
          <w:szCs w:val="20"/>
        </w:rPr>
        <w:t>Fortunato,  Mannino</w:t>
      </w:r>
      <w:proofErr w:type="gramEnd"/>
      <w:r w:rsidRPr="00C10DA1">
        <w:rPr>
          <w:rFonts w:ascii="Times New Roman" w:eastAsia="Calibri" w:hAnsi="Times New Roman" w:cs="Times New Roman"/>
          <w:sz w:val="20"/>
          <w:szCs w:val="20"/>
        </w:rPr>
        <w:t xml:space="preserve">,  Zoppini, Gemma. </w:t>
      </w:r>
      <w:proofErr w:type="gramStart"/>
      <w:r w:rsidRPr="00C10DA1">
        <w:rPr>
          <w:rFonts w:ascii="Times New Roman" w:eastAsia="Calibri" w:hAnsi="Times New Roman" w:cs="Times New Roman"/>
          <w:sz w:val="20"/>
          <w:szCs w:val="20"/>
        </w:rPr>
        <w:t>Lottini,  i</w:t>
      </w:r>
      <w:proofErr w:type="gramEnd"/>
      <w:r w:rsidRPr="00C10DA1">
        <w:rPr>
          <w:rFonts w:ascii="Times New Roman" w:eastAsia="Calibri" w:hAnsi="Times New Roman" w:cs="Times New Roman"/>
          <w:sz w:val="20"/>
          <w:szCs w:val="20"/>
        </w:rPr>
        <w:t xml:space="preserve"> ricercatori: Chiantini, da Empoli, Del Vescovo.</w:t>
      </w:r>
    </w:p>
    <w:p w:rsidR="00B56260" w:rsidRPr="00C10DA1" w:rsidRDefault="00B56260" w:rsidP="00B562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56260" w:rsidRPr="00C10DA1" w:rsidRDefault="00B56260" w:rsidP="00B562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B56260" w:rsidRPr="00C10DA1" w:rsidRDefault="00B56260" w:rsidP="00B562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10DA1">
        <w:rPr>
          <w:rFonts w:ascii="Times New Roman" w:eastAsia="Times New Roman" w:hAnsi="Times New Roman" w:cs="Times New Roman"/>
          <w:sz w:val="20"/>
          <w:szCs w:val="20"/>
          <w:lang w:eastAsia="it-IT"/>
        </w:rPr>
        <w:t>Constatata la presenza del numero legale, il Direttore dichiara aperta la riunione.</w:t>
      </w:r>
    </w:p>
    <w:p w:rsidR="00B56260" w:rsidRDefault="00B56260" w:rsidP="00B562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B56260" w:rsidRPr="00C10DA1" w:rsidRDefault="00B56260" w:rsidP="00B56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(omissis)</w:t>
      </w:r>
    </w:p>
    <w:p w:rsidR="00B56260" w:rsidRPr="00C10DA1" w:rsidRDefault="00B56260" w:rsidP="00B562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B56260" w:rsidRPr="00C10DA1" w:rsidRDefault="00B56260" w:rsidP="00B5626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it-IT"/>
        </w:rPr>
      </w:pPr>
    </w:p>
    <w:p w:rsidR="00B56260" w:rsidRPr="00C10DA1" w:rsidRDefault="00B56260" w:rsidP="00B5626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it-IT"/>
        </w:rPr>
      </w:pPr>
    </w:p>
    <w:p w:rsidR="00B56260" w:rsidRDefault="00B56260" w:rsidP="00B562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C10DA1">
        <w:rPr>
          <w:rFonts w:ascii="Times New Roman" w:hAnsi="Times New Roman" w:cs="Times New Roman"/>
          <w:sz w:val="20"/>
          <w:szCs w:val="20"/>
          <w:lang w:eastAsia="it-IT"/>
        </w:rPr>
        <w:t xml:space="preserve">Il Consiglio prosegue nella sua </w:t>
      </w:r>
      <w:proofErr w:type="gramStart"/>
      <w:r w:rsidRPr="00C10DA1">
        <w:rPr>
          <w:rFonts w:ascii="Times New Roman" w:hAnsi="Times New Roman" w:cs="Times New Roman"/>
          <w:sz w:val="20"/>
          <w:szCs w:val="20"/>
          <w:lang w:eastAsia="it-IT"/>
        </w:rPr>
        <w:t>composizione  ordinaria</w:t>
      </w:r>
      <w:proofErr w:type="gramEnd"/>
      <w:r w:rsidRPr="00C10DA1">
        <w:rPr>
          <w:rFonts w:ascii="Times New Roman" w:hAnsi="Times New Roman" w:cs="Times New Roman"/>
          <w:sz w:val="20"/>
          <w:szCs w:val="20"/>
          <w:lang w:eastAsia="it-IT"/>
        </w:rPr>
        <w:t xml:space="preserve">  con la discussione  dei seguenti punti:</w:t>
      </w:r>
    </w:p>
    <w:p w:rsidR="00B56260" w:rsidRDefault="00B56260" w:rsidP="00B562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</w:p>
    <w:p w:rsidR="00B56260" w:rsidRPr="00C10DA1" w:rsidRDefault="00B56260" w:rsidP="00B562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it-IT"/>
        </w:rPr>
      </w:pPr>
      <w:r>
        <w:rPr>
          <w:rFonts w:ascii="Times New Roman" w:hAnsi="Times New Roman" w:cs="Times New Roman"/>
          <w:sz w:val="20"/>
          <w:szCs w:val="20"/>
          <w:lang w:eastAsia="it-IT"/>
        </w:rPr>
        <w:t>(omissis)</w:t>
      </w:r>
    </w:p>
    <w:p w:rsidR="00B56260" w:rsidRPr="00C10DA1" w:rsidRDefault="00B56260" w:rsidP="00B562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</w:p>
    <w:p w:rsidR="00B56260" w:rsidRPr="00C10DA1" w:rsidRDefault="00B56260" w:rsidP="00B562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B56260" w:rsidRPr="00C10DA1" w:rsidRDefault="00B56260" w:rsidP="00B562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B56260" w:rsidRPr="00C10DA1" w:rsidRDefault="00B56260" w:rsidP="00B562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it-IT"/>
        </w:rPr>
      </w:pPr>
      <w:proofErr w:type="gramStart"/>
      <w:r w:rsidRPr="00B56260">
        <w:rPr>
          <w:rFonts w:ascii="Times New Roman" w:eastAsia="Calibri" w:hAnsi="Times New Roman" w:cs="Times New Roman"/>
          <w:b/>
          <w:sz w:val="20"/>
          <w:szCs w:val="20"/>
          <w:u w:val="single"/>
          <w:lang w:eastAsia="it-IT"/>
        </w:rPr>
        <w:t>Conferimento  contratti</w:t>
      </w:r>
      <w:proofErr w:type="gramEnd"/>
      <w:r w:rsidRPr="00B56260">
        <w:rPr>
          <w:rFonts w:ascii="Times New Roman" w:eastAsia="Calibri" w:hAnsi="Times New Roman" w:cs="Times New Roman"/>
          <w:b/>
          <w:sz w:val="20"/>
          <w:szCs w:val="20"/>
          <w:u w:val="single"/>
          <w:lang w:eastAsia="it-IT"/>
        </w:rPr>
        <w:t xml:space="preserve"> di supporto alla didattica II semestre </w:t>
      </w:r>
      <w:proofErr w:type="spellStart"/>
      <w:r w:rsidRPr="00B56260">
        <w:rPr>
          <w:rFonts w:ascii="Times New Roman" w:eastAsia="Calibri" w:hAnsi="Times New Roman" w:cs="Times New Roman"/>
          <w:b/>
          <w:sz w:val="20"/>
          <w:szCs w:val="20"/>
          <w:u w:val="single"/>
          <w:lang w:eastAsia="it-IT"/>
        </w:rPr>
        <w:t>a.a</w:t>
      </w:r>
      <w:proofErr w:type="spellEnd"/>
      <w:r w:rsidRPr="00B56260">
        <w:rPr>
          <w:rFonts w:ascii="Times New Roman" w:eastAsia="Calibri" w:hAnsi="Times New Roman" w:cs="Times New Roman"/>
          <w:b/>
          <w:sz w:val="20"/>
          <w:szCs w:val="20"/>
          <w:u w:val="single"/>
          <w:lang w:eastAsia="it-IT"/>
        </w:rPr>
        <w:t>. 2017/201</w:t>
      </w:r>
      <w:r w:rsidRPr="00C10DA1">
        <w:rPr>
          <w:rFonts w:ascii="Times New Roman" w:eastAsia="Calibri" w:hAnsi="Times New Roman" w:cs="Times New Roman"/>
          <w:sz w:val="20"/>
          <w:szCs w:val="20"/>
          <w:lang w:eastAsia="it-IT"/>
        </w:rPr>
        <w:t>8</w:t>
      </w:r>
    </w:p>
    <w:p w:rsidR="00B56260" w:rsidRPr="00C10DA1" w:rsidRDefault="00B56260" w:rsidP="00B56260">
      <w:pPr>
        <w:pStyle w:val="Nessunaspaziatura"/>
        <w:rPr>
          <w:rFonts w:ascii="Times New Roman" w:hAnsi="Times New Roman" w:cs="Times New Roman"/>
          <w:sz w:val="20"/>
          <w:szCs w:val="20"/>
        </w:rPr>
      </w:pPr>
    </w:p>
    <w:p w:rsidR="00B56260" w:rsidRPr="00E03C3C" w:rsidRDefault="00B56260" w:rsidP="00B56260">
      <w:pPr>
        <w:tabs>
          <w:tab w:val="center" w:pos="9923"/>
        </w:tabs>
        <w:spacing w:before="240" w:after="60"/>
        <w:jc w:val="both"/>
        <w:outlineLvl w:val="0"/>
        <w:rPr>
          <w:rFonts w:ascii="Times New Roman" w:eastAsia="Times New Roman" w:hAnsi="Times New Roman" w:cs="Times New Roman"/>
          <w:bCs/>
          <w:i/>
          <w:smallCaps/>
          <w:color w:val="000000"/>
          <w:kern w:val="28"/>
          <w:sz w:val="20"/>
          <w:szCs w:val="20"/>
          <w:lang w:val="x-none"/>
        </w:rPr>
      </w:pPr>
      <w:r w:rsidRPr="00E03C3C">
        <w:rPr>
          <w:rFonts w:ascii="Times New Roman" w:eastAsia="Times New Roman" w:hAnsi="Times New Roman" w:cs="Times New Roman"/>
          <w:bCs/>
          <w:kern w:val="28"/>
          <w:sz w:val="20"/>
          <w:szCs w:val="20"/>
          <w:lang w:val="x-none" w:eastAsia="it-IT"/>
        </w:rPr>
        <w:t xml:space="preserve">Il  </w:t>
      </w:r>
      <w:r w:rsidRPr="00E03C3C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it-IT"/>
        </w:rPr>
        <w:t>Direttore</w:t>
      </w:r>
      <w:r w:rsidRPr="00E03C3C">
        <w:rPr>
          <w:rFonts w:ascii="Times New Roman" w:eastAsia="Times New Roman" w:hAnsi="Times New Roman" w:cs="Times New Roman"/>
          <w:bCs/>
          <w:kern w:val="28"/>
          <w:sz w:val="20"/>
          <w:szCs w:val="20"/>
          <w:lang w:val="x-none" w:eastAsia="it-IT"/>
        </w:rPr>
        <w:t xml:space="preserve"> ricorda che  il Consiglio di </w:t>
      </w:r>
      <w:r w:rsidRPr="00E03C3C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it-IT"/>
        </w:rPr>
        <w:t xml:space="preserve">Dipartimento, </w:t>
      </w:r>
      <w:r w:rsidRPr="00E03C3C">
        <w:rPr>
          <w:rFonts w:ascii="Times New Roman" w:eastAsia="Times New Roman" w:hAnsi="Times New Roman" w:cs="Times New Roman"/>
          <w:bCs/>
          <w:kern w:val="28"/>
          <w:sz w:val="20"/>
          <w:szCs w:val="20"/>
          <w:lang w:val="x-none" w:eastAsia="it-IT"/>
        </w:rPr>
        <w:t xml:space="preserve">nella seduta del  </w:t>
      </w:r>
      <w:r w:rsidRPr="00E03C3C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it-IT"/>
        </w:rPr>
        <w:t>29 novembre 2017,</w:t>
      </w:r>
      <w:r w:rsidRPr="00E03C3C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it-IT"/>
        </w:rPr>
        <w:t xml:space="preserve"> </w:t>
      </w:r>
      <w:r w:rsidRPr="00E03C3C">
        <w:rPr>
          <w:rFonts w:ascii="Times New Roman" w:eastAsia="Times New Roman" w:hAnsi="Times New Roman" w:cs="Times New Roman"/>
          <w:bCs/>
          <w:kern w:val="28"/>
          <w:sz w:val="20"/>
          <w:szCs w:val="20"/>
          <w:lang w:val="x-none" w:eastAsia="it-IT"/>
        </w:rPr>
        <w:t xml:space="preserve"> ha  approvato la pubblicazione dei bandi per il conferimento dei contratti destinati alle attività didattiche </w:t>
      </w:r>
      <w:r w:rsidRPr="00E03C3C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it-IT"/>
        </w:rPr>
        <w:t xml:space="preserve">di supporto </w:t>
      </w:r>
      <w:r w:rsidRPr="00E03C3C">
        <w:rPr>
          <w:rFonts w:ascii="Times New Roman" w:eastAsia="Times New Roman" w:hAnsi="Times New Roman" w:cs="Times New Roman"/>
          <w:bCs/>
          <w:kern w:val="28"/>
          <w:sz w:val="20"/>
          <w:szCs w:val="20"/>
          <w:lang w:val="x-none" w:eastAsia="it-IT"/>
        </w:rPr>
        <w:t xml:space="preserve"> per il I</w:t>
      </w:r>
      <w:r w:rsidRPr="00E03C3C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it-IT"/>
        </w:rPr>
        <w:t>I</w:t>
      </w:r>
      <w:r w:rsidRPr="00E03C3C">
        <w:rPr>
          <w:rFonts w:ascii="Times New Roman" w:eastAsia="Times New Roman" w:hAnsi="Times New Roman" w:cs="Times New Roman"/>
          <w:bCs/>
          <w:kern w:val="28"/>
          <w:sz w:val="20"/>
          <w:szCs w:val="20"/>
          <w:lang w:val="x-none" w:eastAsia="it-IT"/>
        </w:rPr>
        <w:t xml:space="preserve">  semestre dell’anno accademico </w:t>
      </w:r>
      <w:r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it-IT"/>
        </w:rPr>
        <w:t>2017/2018.</w:t>
      </w:r>
    </w:p>
    <w:p w:rsidR="00B56260" w:rsidRPr="00E03C3C" w:rsidRDefault="00B56260" w:rsidP="00B562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gramStart"/>
      <w:r w:rsidRPr="00E03C3C">
        <w:rPr>
          <w:rFonts w:ascii="Times New Roman" w:eastAsia="Times New Roman" w:hAnsi="Times New Roman" w:cs="Times New Roman"/>
          <w:sz w:val="20"/>
          <w:szCs w:val="20"/>
          <w:lang w:eastAsia="it-IT"/>
        </w:rPr>
        <w:t>Il  Direttore</w:t>
      </w:r>
      <w:proofErr w:type="gramEnd"/>
      <w:r w:rsidRPr="00E03C3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rende noto che le Commissioni - finalizzate alla selezione dei candidati e nominate con  proprio provvedimento  - hanno ultimato i lavori di selezione dei candidati e depositato i relativi verbali  presso gli Uffici dell’Area Didattica del Dipartimento. </w:t>
      </w:r>
    </w:p>
    <w:p w:rsidR="00B56260" w:rsidRPr="00E03C3C" w:rsidRDefault="00B56260" w:rsidP="00B562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B56260" w:rsidRPr="00E03C3C" w:rsidRDefault="00B56260" w:rsidP="00B562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03C3C">
        <w:rPr>
          <w:rFonts w:ascii="Times New Roman" w:eastAsia="Times New Roman" w:hAnsi="Times New Roman" w:cs="Times New Roman"/>
          <w:sz w:val="20"/>
          <w:szCs w:val="20"/>
          <w:lang w:eastAsia="it-IT"/>
        </w:rPr>
        <w:t>Il Direttore dà quindi lettura dei risultati delle suddette selezioni.</w:t>
      </w:r>
    </w:p>
    <w:p w:rsidR="00B56260" w:rsidRDefault="00B56260" w:rsidP="00B5626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4819"/>
        <w:gridCol w:w="2439"/>
      </w:tblGrid>
      <w:tr w:rsidR="00EB1150" w:rsidTr="00EB1150">
        <w:trPr>
          <w:trHeight w:val="2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50" w:rsidRPr="00EB1150" w:rsidRDefault="00EB1150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B1150">
              <w:rPr>
                <w:rFonts w:ascii="Times New Roman" w:hAnsi="Times New Roman" w:cs="Times New Roman"/>
                <w:b/>
              </w:rPr>
              <w:t xml:space="preserve">BANDO 40 - Corso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50" w:rsidRPr="00EB1150" w:rsidRDefault="00EB11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1150">
              <w:rPr>
                <w:rFonts w:ascii="Times New Roman" w:hAnsi="Times New Roman" w:cs="Times New Roman"/>
                <w:b/>
              </w:rPr>
              <w:t>Insegnamento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50" w:rsidRPr="00EB1150" w:rsidRDefault="00EB115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B1150">
              <w:rPr>
                <w:rFonts w:ascii="Times New Roman" w:hAnsi="Times New Roman" w:cs="Times New Roman"/>
                <w:b/>
              </w:rPr>
              <w:t>Candidati</w:t>
            </w:r>
          </w:p>
        </w:tc>
      </w:tr>
      <w:tr w:rsidR="00EB1150" w:rsidTr="00EB1150">
        <w:trPr>
          <w:trHeight w:val="143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50" w:rsidRPr="00EB1150" w:rsidRDefault="00EB1150">
            <w:pPr>
              <w:keepNext/>
              <w:outlineLvl w:val="2"/>
              <w:rPr>
                <w:rFonts w:ascii="Times New Roman" w:hAnsi="Times New Roman" w:cs="Times New Roman"/>
                <w:b/>
                <w:bCs/>
              </w:rPr>
            </w:pPr>
            <w:r w:rsidRPr="00EB1150">
              <w:rPr>
                <w:rFonts w:ascii="Times New Roman" w:hAnsi="Times New Roman" w:cs="Times New Roman"/>
                <w:b/>
                <w:bCs/>
              </w:rPr>
              <w:t>Diritto Privato I (A-D)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50" w:rsidRPr="00EB1150" w:rsidRDefault="00EB1150">
            <w:pPr>
              <w:keepNext/>
              <w:outlineLvl w:val="2"/>
              <w:rPr>
                <w:rFonts w:ascii="Times New Roman" w:hAnsi="Times New Roman" w:cs="Times New Roman"/>
                <w:bCs/>
              </w:rPr>
            </w:pPr>
            <w:r w:rsidRPr="00EB1150">
              <w:rPr>
                <w:rFonts w:ascii="Times New Roman" w:hAnsi="Times New Roman" w:cs="Times New Roman"/>
                <w:bCs/>
              </w:rPr>
              <w:t>I diritti della personalità delle persone giuridiche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50" w:rsidRPr="00EB1150" w:rsidRDefault="00EB1150">
            <w:pPr>
              <w:rPr>
                <w:rFonts w:ascii="Times New Roman" w:hAnsi="Times New Roman" w:cs="Times New Roman"/>
                <w:color w:val="FF0000"/>
              </w:rPr>
            </w:pPr>
            <w:r w:rsidRPr="00EB1150">
              <w:rPr>
                <w:rFonts w:ascii="Times New Roman" w:hAnsi="Times New Roman" w:cs="Times New Roman"/>
                <w:b/>
              </w:rPr>
              <w:t>FRATINI Marco</w:t>
            </w:r>
            <w:r w:rsidRPr="00EB1150">
              <w:rPr>
                <w:rFonts w:ascii="Times New Roman" w:hAnsi="Times New Roman" w:cs="Times New Roman"/>
              </w:rPr>
              <w:t xml:space="preserve"> </w:t>
            </w:r>
            <w:r w:rsidRPr="00EB1150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EB1150" w:rsidTr="00EB1150">
        <w:trPr>
          <w:trHeight w:val="146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50" w:rsidRPr="00EB1150" w:rsidRDefault="00EB1150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50" w:rsidRPr="00EB1150" w:rsidRDefault="00EB1150">
            <w:pPr>
              <w:keepNext/>
              <w:outlineLvl w:val="2"/>
              <w:rPr>
                <w:rFonts w:ascii="Times New Roman" w:hAnsi="Times New Roman" w:cs="Times New Roman"/>
                <w:bCs/>
              </w:rPr>
            </w:pPr>
            <w:r w:rsidRPr="00EB1150">
              <w:rPr>
                <w:rFonts w:ascii="Times New Roman" w:hAnsi="Times New Roman" w:cs="Times New Roman"/>
                <w:bCs/>
              </w:rPr>
              <w:t>La diligenza del professionista nella prassi giurisprudenziale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50" w:rsidRPr="00EB1150" w:rsidRDefault="00EB1150">
            <w:pPr>
              <w:rPr>
                <w:rFonts w:ascii="Times New Roman" w:hAnsi="Times New Roman" w:cs="Times New Roman"/>
                <w:color w:val="FF0000"/>
              </w:rPr>
            </w:pPr>
            <w:r w:rsidRPr="00EB1150">
              <w:rPr>
                <w:rFonts w:ascii="Times New Roman" w:hAnsi="Times New Roman" w:cs="Times New Roman"/>
                <w:b/>
              </w:rPr>
              <w:t>CONTE Antonio</w:t>
            </w:r>
            <w:r w:rsidRPr="00EB1150">
              <w:rPr>
                <w:rFonts w:ascii="Times New Roman" w:hAnsi="Times New Roman" w:cs="Times New Roman"/>
              </w:rPr>
              <w:t xml:space="preserve"> </w:t>
            </w:r>
            <w:r w:rsidRPr="00EB1150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EB1150" w:rsidTr="00EB1150">
        <w:trPr>
          <w:trHeight w:val="15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50" w:rsidRPr="00EB1150" w:rsidRDefault="00EB1150">
            <w:pPr>
              <w:keepNext/>
              <w:outlineLvl w:val="2"/>
              <w:rPr>
                <w:rFonts w:ascii="Times New Roman" w:hAnsi="Times New Roman" w:cs="Times New Roman"/>
                <w:b/>
                <w:bCs/>
              </w:rPr>
            </w:pPr>
            <w:r w:rsidRPr="00EB1150">
              <w:rPr>
                <w:rFonts w:ascii="Times New Roman" w:hAnsi="Times New Roman" w:cs="Times New Roman"/>
                <w:b/>
                <w:bCs/>
              </w:rPr>
              <w:t>Diritto Privato I (E-O)</w:t>
            </w:r>
          </w:p>
          <w:p w:rsidR="00EB1150" w:rsidRPr="00EB1150" w:rsidRDefault="00EB1150">
            <w:pPr>
              <w:keepNext/>
              <w:outlineLvl w:val="2"/>
              <w:rPr>
                <w:rFonts w:ascii="Times New Roman" w:hAnsi="Times New Roman" w:cs="Times New Roman"/>
                <w:b/>
                <w:bCs/>
              </w:rPr>
            </w:pPr>
            <w:r w:rsidRPr="00EB115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50" w:rsidRPr="00EB1150" w:rsidRDefault="00EB1150">
            <w:pPr>
              <w:keepNext/>
              <w:outlineLvl w:val="2"/>
              <w:rPr>
                <w:rFonts w:ascii="Times New Roman" w:hAnsi="Times New Roman" w:cs="Times New Roman"/>
                <w:bCs/>
              </w:rPr>
            </w:pPr>
            <w:r w:rsidRPr="00EB1150">
              <w:rPr>
                <w:rFonts w:ascii="Times New Roman" w:hAnsi="Times New Roman" w:cs="Times New Roman"/>
              </w:rPr>
              <w:t>Il diritto civile nella postmodernità: i negozi successori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50" w:rsidRPr="00EB1150" w:rsidRDefault="00EB1150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B1150">
              <w:rPr>
                <w:rFonts w:ascii="Times New Roman" w:hAnsi="Times New Roman" w:cs="Times New Roman"/>
                <w:b/>
              </w:rPr>
              <w:t>RAJANI Gaetanino -</w:t>
            </w:r>
          </w:p>
        </w:tc>
      </w:tr>
      <w:tr w:rsidR="00EB1150" w:rsidTr="00EB1150">
        <w:trPr>
          <w:trHeight w:val="139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50" w:rsidRPr="00EB1150" w:rsidRDefault="00EB1150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50" w:rsidRPr="00EB1150" w:rsidRDefault="00EB1150">
            <w:pPr>
              <w:keepNext/>
              <w:outlineLvl w:val="2"/>
              <w:rPr>
                <w:rFonts w:ascii="Times New Roman" w:hAnsi="Times New Roman" w:cs="Times New Roman"/>
                <w:bCs/>
              </w:rPr>
            </w:pPr>
            <w:r w:rsidRPr="00EB1150">
              <w:rPr>
                <w:rFonts w:ascii="Times New Roman" w:hAnsi="Times New Roman" w:cs="Times New Roman"/>
                <w:bCs/>
              </w:rPr>
              <w:t>Invalidità del contratto e proprietà fondiaria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50" w:rsidRPr="00EB1150" w:rsidRDefault="00EB1150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B1150">
              <w:rPr>
                <w:rFonts w:ascii="Times New Roman" w:hAnsi="Times New Roman" w:cs="Times New Roman"/>
                <w:b/>
              </w:rPr>
              <w:t>LASTILLA Marco</w:t>
            </w:r>
          </w:p>
        </w:tc>
      </w:tr>
      <w:tr w:rsidR="00EB1150" w:rsidTr="00EB1150">
        <w:trPr>
          <w:trHeight w:val="258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50" w:rsidRPr="00EB1150" w:rsidRDefault="00EB1150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50" w:rsidRPr="00EB1150" w:rsidRDefault="00EB1150">
            <w:pPr>
              <w:keepNext/>
              <w:outlineLvl w:val="2"/>
              <w:rPr>
                <w:rFonts w:ascii="Times New Roman" w:hAnsi="Times New Roman" w:cs="Times New Roman"/>
                <w:bCs/>
              </w:rPr>
            </w:pPr>
            <w:r w:rsidRPr="00EB1150">
              <w:rPr>
                <w:rFonts w:ascii="Times New Roman" w:hAnsi="Times New Roman" w:cs="Times New Roman"/>
                <w:bCs/>
              </w:rPr>
              <w:t xml:space="preserve">Autonomia privata e destinazioni patrimoniali atipiche: profili di </w:t>
            </w:r>
            <w:proofErr w:type="spellStart"/>
            <w:r w:rsidRPr="00EB1150">
              <w:rPr>
                <w:rFonts w:ascii="Times New Roman" w:hAnsi="Times New Roman" w:cs="Times New Roman"/>
                <w:bCs/>
              </w:rPr>
              <w:t>meritevolezza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50" w:rsidRPr="00EB1150" w:rsidRDefault="00EB1150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B1150">
              <w:rPr>
                <w:rFonts w:ascii="Times New Roman" w:hAnsi="Times New Roman" w:cs="Times New Roman"/>
                <w:b/>
              </w:rPr>
              <w:t>RISPOLI Giorgio</w:t>
            </w:r>
          </w:p>
        </w:tc>
      </w:tr>
      <w:tr w:rsidR="00EB1150" w:rsidTr="00EB1150">
        <w:trPr>
          <w:trHeight w:val="248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50" w:rsidRPr="00EB1150" w:rsidRDefault="00EB1150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50" w:rsidRPr="00EB1150" w:rsidRDefault="00EB1150">
            <w:pPr>
              <w:keepNext/>
              <w:outlineLvl w:val="2"/>
              <w:rPr>
                <w:rFonts w:ascii="Times New Roman" w:hAnsi="Times New Roman" w:cs="Times New Roman"/>
                <w:bCs/>
              </w:rPr>
            </w:pPr>
            <w:r w:rsidRPr="00EB1150">
              <w:rPr>
                <w:rFonts w:ascii="Times New Roman" w:hAnsi="Times New Roman" w:cs="Times New Roman"/>
                <w:bCs/>
              </w:rPr>
              <w:t xml:space="preserve">La tutela on line del diritto d’autore: gli User </w:t>
            </w:r>
            <w:proofErr w:type="spellStart"/>
            <w:r w:rsidRPr="00EB1150">
              <w:rPr>
                <w:rFonts w:ascii="Times New Roman" w:hAnsi="Times New Roman" w:cs="Times New Roman"/>
                <w:bCs/>
              </w:rPr>
              <w:t>Generated</w:t>
            </w:r>
            <w:proofErr w:type="spellEnd"/>
            <w:r w:rsidRPr="00EB1150">
              <w:rPr>
                <w:rFonts w:ascii="Times New Roman" w:hAnsi="Times New Roman" w:cs="Times New Roman"/>
                <w:bCs/>
              </w:rPr>
              <w:t xml:space="preserve"> Content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50" w:rsidRPr="00EB1150" w:rsidRDefault="00EB1150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B1150">
              <w:rPr>
                <w:rFonts w:ascii="Times New Roman" w:hAnsi="Times New Roman" w:cs="Times New Roman"/>
                <w:b/>
              </w:rPr>
              <w:t>D’IPPOLITO Guido</w:t>
            </w:r>
          </w:p>
        </w:tc>
      </w:tr>
      <w:tr w:rsidR="00EB1150" w:rsidTr="00EB1150">
        <w:trPr>
          <w:trHeight w:val="223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50" w:rsidRPr="00EB1150" w:rsidRDefault="00EB1150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50" w:rsidRPr="00EB1150" w:rsidRDefault="00EB1150">
            <w:pPr>
              <w:keepNext/>
              <w:outlineLvl w:val="2"/>
              <w:rPr>
                <w:rFonts w:ascii="Times New Roman" w:hAnsi="Times New Roman" w:cs="Times New Roman"/>
                <w:bCs/>
              </w:rPr>
            </w:pPr>
            <w:r w:rsidRPr="00EB1150">
              <w:rPr>
                <w:rFonts w:ascii="Times New Roman" w:hAnsi="Times New Roman" w:cs="Times New Roman"/>
                <w:bCs/>
              </w:rPr>
              <w:t xml:space="preserve">Tutela dell’embrione crioconservato e </w:t>
            </w:r>
            <w:proofErr w:type="spellStart"/>
            <w:r w:rsidRPr="00EB1150">
              <w:rPr>
                <w:rFonts w:ascii="Times New Roman" w:hAnsi="Times New Roman" w:cs="Times New Roman"/>
                <w:bCs/>
              </w:rPr>
              <w:t>meritevolezza</w:t>
            </w:r>
            <w:proofErr w:type="spellEnd"/>
            <w:r w:rsidRPr="00EB1150">
              <w:rPr>
                <w:rFonts w:ascii="Times New Roman" w:hAnsi="Times New Roman" w:cs="Times New Roman"/>
                <w:bCs/>
              </w:rPr>
              <w:t xml:space="preserve"> degli interessi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50" w:rsidRPr="00EB1150" w:rsidRDefault="00EB1150">
            <w:pPr>
              <w:rPr>
                <w:rFonts w:ascii="Times New Roman" w:hAnsi="Times New Roman" w:cs="Times New Roman"/>
                <w:color w:val="FF0000"/>
              </w:rPr>
            </w:pPr>
            <w:r w:rsidRPr="00EB1150">
              <w:rPr>
                <w:rFonts w:ascii="Times New Roman" w:hAnsi="Times New Roman" w:cs="Times New Roman"/>
                <w:b/>
              </w:rPr>
              <w:t>PORCELLI Francesco Saverio</w:t>
            </w:r>
            <w:r w:rsidRPr="00EB1150">
              <w:rPr>
                <w:rFonts w:ascii="Times New Roman" w:hAnsi="Times New Roman" w:cs="Times New Roman"/>
              </w:rPr>
              <w:t xml:space="preserve"> </w:t>
            </w:r>
            <w:r w:rsidRPr="00EB1150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EB1150" w:rsidTr="00EB1150">
        <w:trPr>
          <w:trHeight w:val="23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50" w:rsidRPr="00EB1150" w:rsidRDefault="00EB1150">
            <w:pPr>
              <w:keepNext/>
              <w:outlineLvl w:val="2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B1150">
              <w:rPr>
                <w:rFonts w:ascii="Times New Roman" w:hAnsi="Times New Roman" w:cs="Times New Roman"/>
                <w:b/>
                <w:bCs/>
              </w:rPr>
              <w:t>Diritto Privato I  (P-Z)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50" w:rsidRPr="00EB1150" w:rsidRDefault="00EB1150">
            <w:pPr>
              <w:keepNext/>
              <w:outlineLvl w:val="2"/>
              <w:rPr>
                <w:rFonts w:ascii="Times New Roman" w:hAnsi="Times New Roman" w:cs="Times New Roman"/>
                <w:bCs/>
              </w:rPr>
            </w:pPr>
            <w:r w:rsidRPr="00EB1150">
              <w:rPr>
                <w:rFonts w:ascii="Times New Roman" w:hAnsi="Times New Roman" w:cs="Times New Roman"/>
                <w:bCs/>
              </w:rPr>
              <w:t>Le obbligazioni e i contratti con le PA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50" w:rsidRPr="00EB1150" w:rsidRDefault="00EB1150">
            <w:pPr>
              <w:rPr>
                <w:rFonts w:ascii="Times New Roman" w:hAnsi="Times New Roman" w:cs="Times New Roman"/>
                <w:color w:val="FF0000"/>
              </w:rPr>
            </w:pPr>
            <w:r w:rsidRPr="00EB1150">
              <w:rPr>
                <w:rFonts w:ascii="Times New Roman" w:hAnsi="Times New Roman" w:cs="Times New Roman"/>
                <w:b/>
              </w:rPr>
              <w:t>TARANTINO Gianluca</w:t>
            </w:r>
            <w:r w:rsidRPr="00EB1150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EB1150" w:rsidTr="00EB1150">
        <w:trPr>
          <w:trHeight w:val="202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50" w:rsidRPr="00EB1150" w:rsidRDefault="00EB1150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50" w:rsidRPr="00EB1150" w:rsidRDefault="00EB1150">
            <w:pPr>
              <w:keepNext/>
              <w:outlineLvl w:val="2"/>
              <w:rPr>
                <w:rFonts w:ascii="Times New Roman" w:hAnsi="Times New Roman" w:cs="Times New Roman"/>
                <w:bCs/>
              </w:rPr>
            </w:pPr>
            <w:r w:rsidRPr="00EB1150">
              <w:rPr>
                <w:rFonts w:ascii="Times New Roman" w:hAnsi="Times New Roman" w:cs="Times New Roman"/>
                <w:bCs/>
              </w:rPr>
              <w:t>Obbligo e garanzia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50" w:rsidRPr="00EB1150" w:rsidRDefault="00EB1150">
            <w:pPr>
              <w:rPr>
                <w:rFonts w:ascii="Times New Roman" w:hAnsi="Times New Roman" w:cs="Times New Roman"/>
                <w:color w:val="FF0000"/>
              </w:rPr>
            </w:pPr>
            <w:r w:rsidRPr="00EB1150">
              <w:rPr>
                <w:rFonts w:ascii="Times New Roman" w:hAnsi="Times New Roman" w:cs="Times New Roman"/>
                <w:b/>
              </w:rPr>
              <w:t>SPINACI Federica</w:t>
            </w:r>
            <w:r w:rsidRPr="00EB1150">
              <w:rPr>
                <w:rFonts w:ascii="Times New Roman" w:hAnsi="Times New Roman" w:cs="Times New Roman"/>
              </w:rPr>
              <w:t xml:space="preserve"> </w:t>
            </w:r>
            <w:r w:rsidRPr="00EB1150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EB1150" w:rsidTr="00EB1150">
        <w:trPr>
          <w:trHeight w:val="21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50" w:rsidRPr="00EB1150" w:rsidRDefault="00EB1150">
            <w:pPr>
              <w:rPr>
                <w:rFonts w:ascii="Times New Roman" w:hAnsi="Times New Roman" w:cs="Times New Roman"/>
                <w:b/>
              </w:rPr>
            </w:pPr>
            <w:r w:rsidRPr="00EB1150">
              <w:rPr>
                <w:rFonts w:ascii="Times New Roman" w:hAnsi="Times New Roman" w:cs="Times New Roman"/>
                <w:b/>
              </w:rPr>
              <w:t xml:space="preserve">Economia Politica (A-D)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50" w:rsidRPr="00EB1150" w:rsidRDefault="00EB1150">
            <w:pPr>
              <w:rPr>
                <w:rFonts w:ascii="Times New Roman" w:hAnsi="Times New Roman" w:cs="Times New Roman"/>
              </w:rPr>
            </w:pPr>
            <w:r w:rsidRPr="00EB1150">
              <w:rPr>
                <w:rFonts w:ascii="Times New Roman" w:hAnsi="Times New Roman" w:cs="Times New Roman"/>
              </w:rPr>
              <w:t>Crescita di lungo periodo, ciclo economico e politiche pubbliche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50" w:rsidRPr="00EB1150" w:rsidRDefault="00EB1150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B1150">
              <w:rPr>
                <w:rFonts w:ascii="Times New Roman" w:hAnsi="Times New Roman" w:cs="Times New Roman"/>
                <w:b/>
              </w:rPr>
              <w:t>MAZZONI Eleonora</w:t>
            </w:r>
          </w:p>
        </w:tc>
      </w:tr>
      <w:tr w:rsidR="00EB1150" w:rsidTr="00EB1150">
        <w:trPr>
          <w:trHeight w:val="1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50" w:rsidRPr="00EB1150" w:rsidRDefault="00EB1150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EB1150">
              <w:rPr>
                <w:rFonts w:ascii="Times New Roman" w:hAnsi="Times New Roman" w:cs="Times New Roman"/>
                <w:b/>
              </w:rPr>
              <w:lastRenderedPageBreak/>
              <w:t>Economia Politica (E-O)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50" w:rsidRPr="00EB1150" w:rsidRDefault="00EB1150">
            <w:pPr>
              <w:rPr>
                <w:rFonts w:ascii="Times New Roman" w:hAnsi="Times New Roman" w:cs="Times New Roman"/>
                <w:highlight w:val="yellow"/>
              </w:rPr>
            </w:pPr>
            <w:r w:rsidRPr="00EB1150">
              <w:rPr>
                <w:rFonts w:ascii="Times New Roman" w:hAnsi="Times New Roman" w:cs="Times New Roman"/>
              </w:rPr>
              <w:t>La valutazione della legge di bilancio 2018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50" w:rsidRPr="00EB1150" w:rsidRDefault="00EB1150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B1150">
              <w:rPr>
                <w:rFonts w:ascii="Times New Roman" w:hAnsi="Times New Roman" w:cs="Times New Roman"/>
                <w:b/>
              </w:rPr>
              <w:t>FORTE Antonio</w:t>
            </w:r>
          </w:p>
        </w:tc>
      </w:tr>
      <w:tr w:rsidR="00EB1150" w:rsidTr="00EB1150">
        <w:trPr>
          <w:trHeight w:val="117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50" w:rsidRPr="00EB1150" w:rsidRDefault="00EB1150">
            <w:pPr>
              <w:rPr>
                <w:rFonts w:ascii="Times New Roman" w:hAnsi="Times New Roman" w:cs="Times New Roman"/>
                <w:b/>
              </w:rPr>
            </w:pPr>
            <w:r w:rsidRPr="00EB1150">
              <w:rPr>
                <w:rFonts w:ascii="Times New Roman" w:hAnsi="Times New Roman" w:cs="Times New Roman"/>
                <w:b/>
              </w:rPr>
              <w:t xml:space="preserve">Economia Politica (P-Z)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50" w:rsidRPr="00EB1150" w:rsidRDefault="00EB1150">
            <w:pPr>
              <w:rPr>
                <w:rFonts w:ascii="Times New Roman" w:hAnsi="Times New Roman" w:cs="Times New Roman"/>
              </w:rPr>
            </w:pPr>
            <w:r w:rsidRPr="00EB1150">
              <w:rPr>
                <w:rFonts w:ascii="Times New Roman" w:hAnsi="Times New Roman" w:cs="Times New Roman"/>
              </w:rPr>
              <w:t>Concorrenza imperfetta e protezione dei consumatori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50" w:rsidRPr="00EB1150" w:rsidRDefault="00EB1150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B1150">
              <w:rPr>
                <w:rFonts w:ascii="Times New Roman" w:hAnsi="Times New Roman" w:cs="Times New Roman"/>
                <w:b/>
              </w:rPr>
              <w:t>MASSARO Giusy</w:t>
            </w:r>
          </w:p>
        </w:tc>
      </w:tr>
      <w:tr w:rsidR="00EB1150" w:rsidTr="00EB1150">
        <w:trPr>
          <w:trHeight w:val="11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50" w:rsidRPr="00EB1150" w:rsidRDefault="00EB1150">
            <w:pPr>
              <w:spacing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50" w:rsidRPr="00EB1150" w:rsidRDefault="00EB1150">
            <w:pPr>
              <w:rPr>
                <w:rFonts w:ascii="Times New Roman" w:hAnsi="Times New Roman" w:cs="Times New Roman"/>
              </w:rPr>
            </w:pPr>
            <w:r w:rsidRPr="00EB1150">
              <w:rPr>
                <w:rFonts w:ascii="Times New Roman" w:hAnsi="Times New Roman" w:cs="Times New Roman"/>
              </w:rPr>
              <w:t>Teoria dell’impresa e regimi di mercato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50" w:rsidRPr="00EB1150" w:rsidRDefault="00EB1150">
            <w:pPr>
              <w:rPr>
                <w:rFonts w:ascii="Times New Roman" w:hAnsi="Times New Roman" w:cs="Times New Roman"/>
                <w:color w:val="FF0000"/>
              </w:rPr>
            </w:pPr>
            <w:r w:rsidRPr="00EB1150">
              <w:rPr>
                <w:rFonts w:ascii="Times New Roman" w:hAnsi="Times New Roman" w:cs="Times New Roman"/>
                <w:b/>
              </w:rPr>
              <w:t>MASULLI Michele</w:t>
            </w:r>
            <w:r w:rsidRPr="00EB1150">
              <w:rPr>
                <w:rFonts w:ascii="Times New Roman" w:hAnsi="Times New Roman" w:cs="Times New Roman"/>
              </w:rPr>
              <w:t xml:space="preserve"> </w:t>
            </w:r>
            <w:r w:rsidRPr="00EB1150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EB1150" w:rsidTr="00EB1150">
        <w:trPr>
          <w:trHeight w:val="226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50" w:rsidRPr="00EB1150" w:rsidRDefault="00EB1150">
            <w:pPr>
              <w:keepNext/>
              <w:outlineLvl w:val="2"/>
              <w:rPr>
                <w:rFonts w:ascii="Times New Roman" w:hAnsi="Times New Roman" w:cs="Times New Roman"/>
                <w:b/>
                <w:bCs/>
              </w:rPr>
            </w:pPr>
            <w:r w:rsidRPr="00EB1150">
              <w:rPr>
                <w:rFonts w:ascii="Times New Roman" w:hAnsi="Times New Roman" w:cs="Times New Roman"/>
                <w:b/>
                <w:bCs/>
              </w:rPr>
              <w:t>Sistemi giuridici comparati (A-D)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50" w:rsidRPr="00EB1150" w:rsidRDefault="00EB1150">
            <w:pPr>
              <w:keepNext/>
              <w:outlineLvl w:val="2"/>
              <w:rPr>
                <w:rFonts w:ascii="Times New Roman" w:hAnsi="Times New Roman" w:cs="Times New Roman"/>
                <w:bCs/>
              </w:rPr>
            </w:pPr>
            <w:r w:rsidRPr="00EB1150">
              <w:rPr>
                <w:rFonts w:ascii="Times New Roman" w:hAnsi="Times New Roman" w:cs="Times New Roman"/>
              </w:rPr>
              <w:t>L'</w:t>
            </w:r>
            <w:proofErr w:type="spellStart"/>
            <w:r w:rsidRPr="00EB1150">
              <w:rPr>
                <w:rFonts w:ascii="Times New Roman" w:hAnsi="Times New Roman" w:cs="Times New Roman"/>
              </w:rPr>
              <w:t>omogenitorialità</w:t>
            </w:r>
            <w:proofErr w:type="spellEnd"/>
            <w:r w:rsidRPr="00EB1150">
              <w:rPr>
                <w:rFonts w:ascii="Times New Roman" w:hAnsi="Times New Roman" w:cs="Times New Roman"/>
              </w:rPr>
              <w:t xml:space="preserve"> in prospettiva comparatistica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50" w:rsidRPr="00EB1150" w:rsidRDefault="00EB1150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B1150">
              <w:rPr>
                <w:rFonts w:ascii="Times New Roman" w:hAnsi="Times New Roman" w:cs="Times New Roman"/>
                <w:b/>
              </w:rPr>
              <w:t>CERSOSIMO Chiara</w:t>
            </w:r>
          </w:p>
        </w:tc>
      </w:tr>
      <w:tr w:rsidR="00EB1150" w:rsidTr="00EB1150">
        <w:trPr>
          <w:trHeight w:val="218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50" w:rsidRPr="00EB1150" w:rsidRDefault="00EB1150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50" w:rsidRPr="00EB1150" w:rsidRDefault="00EB1150">
            <w:pPr>
              <w:keepNext/>
              <w:outlineLvl w:val="2"/>
              <w:rPr>
                <w:rFonts w:ascii="Times New Roman" w:hAnsi="Times New Roman" w:cs="Times New Roman"/>
                <w:bCs/>
              </w:rPr>
            </w:pPr>
            <w:r w:rsidRPr="00EB1150">
              <w:rPr>
                <w:rFonts w:ascii="Times New Roman" w:hAnsi="Times New Roman" w:cs="Times New Roman"/>
              </w:rPr>
              <w:t>Il luogo dell'adempimento delle obbligazioni pecuniarie nel confronto tra gli ordinamenti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50" w:rsidRPr="00EB1150" w:rsidRDefault="00EB1150">
            <w:pPr>
              <w:rPr>
                <w:rFonts w:ascii="Times New Roman" w:hAnsi="Times New Roman" w:cs="Times New Roman"/>
                <w:color w:val="FF0000"/>
              </w:rPr>
            </w:pPr>
            <w:r w:rsidRPr="00EB1150">
              <w:rPr>
                <w:rFonts w:ascii="Times New Roman" w:hAnsi="Times New Roman" w:cs="Times New Roman"/>
                <w:b/>
              </w:rPr>
              <w:t>BRIZZOLARI Valerio</w:t>
            </w:r>
            <w:r w:rsidRPr="00EB1150">
              <w:rPr>
                <w:rFonts w:ascii="Times New Roman" w:hAnsi="Times New Roman" w:cs="Times New Roman"/>
              </w:rPr>
              <w:t xml:space="preserve"> </w:t>
            </w:r>
            <w:r w:rsidRPr="00EB1150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EB1150" w:rsidTr="00EB1150">
        <w:trPr>
          <w:trHeight w:val="2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50" w:rsidRPr="00EB1150" w:rsidRDefault="00EB1150">
            <w:pPr>
              <w:keepNext/>
              <w:outlineLvl w:val="2"/>
              <w:rPr>
                <w:rFonts w:ascii="Times New Roman" w:hAnsi="Times New Roman" w:cs="Times New Roman"/>
                <w:b/>
                <w:bCs/>
              </w:rPr>
            </w:pPr>
            <w:r w:rsidRPr="00EB1150">
              <w:rPr>
                <w:rFonts w:ascii="Times New Roman" w:hAnsi="Times New Roman" w:cs="Times New Roman"/>
                <w:b/>
                <w:bCs/>
              </w:rPr>
              <w:t>Sistemi giuridici comparati (E-O)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50" w:rsidRPr="00EB1150" w:rsidRDefault="00EB1150">
            <w:pPr>
              <w:keepNext/>
              <w:outlineLvl w:val="2"/>
              <w:rPr>
                <w:rFonts w:ascii="Times New Roman" w:hAnsi="Times New Roman" w:cs="Times New Roman"/>
                <w:bCs/>
              </w:rPr>
            </w:pPr>
            <w:r w:rsidRPr="00EB1150">
              <w:rPr>
                <w:rFonts w:ascii="Times New Roman" w:hAnsi="Times New Roman" w:cs="Times New Roman"/>
              </w:rPr>
              <w:t xml:space="preserve">L’uso della comparazione nei processi di </w:t>
            </w:r>
            <w:proofErr w:type="spellStart"/>
            <w:r w:rsidRPr="00EB1150">
              <w:rPr>
                <w:rFonts w:ascii="Times New Roman" w:hAnsi="Times New Roman" w:cs="Times New Roman"/>
              </w:rPr>
              <w:t>l</w:t>
            </w:r>
            <w:r w:rsidRPr="00EB1150">
              <w:rPr>
                <w:rFonts w:ascii="Times New Roman" w:hAnsi="Times New Roman" w:cs="Times New Roman"/>
                <w:i/>
              </w:rPr>
              <w:t>egal</w:t>
            </w:r>
            <w:proofErr w:type="spellEnd"/>
            <w:r w:rsidRPr="00EB115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B1150">
              <w:rPr>
                <w:rFonts w:ascii="Times New Roman" w:hAnsi="Times New Roman" w:cs="Times New Roman"/>
                <w:i/>
              </w:rPr>
              <w:t>reform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50" w:rsidRPr="00EB1150" w:rsidRDefault="00EB1150">
            <w:pPr>
              <w:rPr>
                <w:rFonts w:ascii="Times New Roman" w:hAnsi="Times New Roman" w:cs="Times New Roman"/>
                <w:color w:val="FF0000"/>
              </w:rPr>
            </w:pPr>
            <w:r w:rsidRPr="00EB115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B1150">
              <w:rPr>
                <w:rFonts w:ascii="Times New Roman" w:hAnsi="Times New Roman" w:cs="Times New Roman"/>
                <w:b/>
              </w:rPr>
              <w:t>ZOLEA Sirio</w:t>
            </w:r>
            <w:r w:rsidRPr="00EB1150">
              <w:rPr>
                <w:rFonts w:ascii="Times New Roman" w:hAnsi="Times New Roman" w:cs="Times New Roman"/>
              </w:rPr>
              <w:t xml:space="preserve"> </w:t>
            </w:r>
            <w:r w:rsidRPr="00EB1150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EB1150" w:rsidTr="00EB1150">
        <w:trPr>
          <w:trHeight w:val="22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50" w:rsidRPr="00EB1150" w:rsidRDefault="00EB1150">
            <w:pPr>
              <w:keepNext/>
              <w:outlineLvl w:val="2"/>
              <w:rPr>
                <w:rFonts w:ascii="Times New Roman" w:hAnsi="Times New Roman" w:cs="Times New Roman"/>
                <w:b/>
                <w:bCs/>
              </w:rPr>
            </w:pPr>
            <w:r w:rsidRPr="00EB1150">
              <w:rPr>
                <w:rFonts w:ascii="Times New Roman" w:hAnsi="Times New Roman" w:cs="Times New Roman"/>
                <w:b/>
                <w:bCs/>
              </w:rPr>
              <w:t>Sistemi giuridici comparati (P-Z)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50" w:rsidRPr="00EB1150" w:rsidRDefault="00EB1150">
            <w:pPr>
              <w:keepNext/>
              <w:outlineLvl w:val="2"/>
              <w:rPr>
                <w:rFonts w:ascii="Times New Roman" w:hAnsi="Times New Roman" w:cs="Times New Roman"/>
                <w:bCs/>
              </w:rPr>
            </w:pPr>
            <w:r w:rsidRPr="00EB1150">
              <w:rPr>
                <w:rFonts w:ascii="Times New Roman" w:hAnsi="Times New Roman" w:cs="Times New Roman"/>
                <w:bCs/>
              </w:rPr>
              <w:t xml:space="preserve">Circolazione dei modelli giuridici e </w:t>
            </w:r>
            <w:proofErr w:type="spellStart"/>
            <w:r w:rsidRPr="00EB1150">
              <w:rPr>
                <w:rFonts w:ascii="Times New Roman" w:hAnsi="Times New Roman" w:cs="Times New Roman"/>
                <w:bCs/>
                <w:i/>
              </w:rPr>
              <w:t>legal</w:t>
            </w:r>
            <w:proofErr w:type="spellEnd"/>
            <w:r w:rsidRPr="00EB1150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EB1150">
              <w:rPr>
                <w:rFonts w:ascii="Times New Roman" w:hAnsi="Times New Roman" w:cs="Times New Roman"/>
                <w:bCs/>
                <w:i/>
              </w:rPr>
              <w:t>irritants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50" w:rsidRPr="00EB1150" w:rsidRDefault="00EB1150">
            <w:pPr>
              <w:rPr>
                <w:rFonts w:ascii="Times New Roman" w:hAnsi="Times New Roman" w:cs="Times New Roman"/>
                <w:color w:val="FF0000"/>
              </w:rPr>
            </w:pPr>
            <w:r w:rsidRPr="00EB1150">
              <w:rPr>
                <w:rFonts w:ascii="Times New Roman" w:hAnsi="Times New Roman" w:cs="Times New Roman"/>
                <w:b/>
              </w:rPr>
              <w:t>MIGLIAZZO Maria Grazia</w:t>
            </w:r>
            <w:r w:rsidRPr="00EB1150">
              <w:rPr>
                <w:rFonts w:ascii="Times New Roman" w:hAnsi="Times New Roman" w:cs="Times New Roman"/>
              </w:rPr>
              <w:t xml:space="preserve"> </w:t>
            </w:r>
            <w:r w:rsidRPr="00EB1150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EB1150" w:rsidTr="00EB1150">
        <w:trPr>
          <w:trHeight w:val="102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50" w:rsidRPr="00EB1150" w:rsidRDefault="00EB1150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B1150">
              <w:rPr>
                <w:rFonts w:ascii="Times New Roman" w:hAnsi="Times New Roman" w:cs="Times New Roman"/>
                <w:b/>
              </w:rPr>
              <w:t>Diritto dell’Unione europea (A-L)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50" w:rsidRPr="00EB1150" w:rsidRDefault="00EB1150">
            <w:pPr>
              <w:rPr>
                <w:rFonts w:ascii="Times New Roman" w:hAnsi="Times New Roman" w:cs="Times New Roman"/>
              </w:rPr>
            </w:pPr>
            <w:r w:rsidRPr="00EB1150">
              <w:rPr>
                <w:rFonts w:ascii="Times New Roman" w:hAnsi="Times New Roman" w:cs="Times New Roman"/>
              </w:rPr>
              <w:t>Protezione dei dati personali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50" w:rsidRPr="00EB1150" w:rsidRDefault="00EB1150">
            <w:pPr>
              <w:rPr>
                <w:rFonts w:ascii="Times New Roman" w:hAnsi="Times New Roman" w:cs="Times New Roman"/>
                <w:color w:val="FF0000"/>
              </w:rPr>
            </w:pPr>
            <w:r w:rsidRPr="00EB1150">
              <w:rPr>
                <w:rFonts w:ascii="Times New Roman" w:hAnsi="Times New Roman" w:cs="Times New Roman"/>
                <w:b/>
              </w:rPr>
              <w:t>ITALIANO Ilenia</w:t>
            </w:r>
            <w:r w:rsidRPr="00EB1150">
              <w:rPr>
                <w:rFonts w:ascii="Times New Roman" w:hAnsi="Times New Roman" w:cs="Times New Roman"/>
              </w:rPr>
              <w:t xml:space="preserve"> </w:t>
            </w:r>
            <w:r w:rsidRPr="00EB1150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EB1150" w:rsidTr="00EB1150">
        <w:trPr>
          <w:trHeight w:val="12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50" w:rsidRPr="00EB1150" w:rsidRDefault="00EB1150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50" w:rsidRPr="00EB1150" w:rsidRDefault="00EB1150">
            <w:pPr>
              <w:rPr>
                <w:rFonts w:ascii="Times New Roman" w:hAnsi="Times New Roman" w:cs="Times New Roman"/>
              </w:rPr>
            </w:pPr>
            <w:r w:rsidRPr="00EB1150">
              <w:rPr>
                <w:rFonts w:ascii="Times New Roman" w:hAnsi="Times New Roman" w:cs="Times New Roman"/>
              </w:rPr>
              <w:t>Giurisprudenza CEDU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50" w:rsidRPr="00EB1150" w:rsidRDefault="00EB1150">
            <w:pPr>
              <w:rPr>
                <w:rFonts w:ascii="Times New Roman" w:hAnsi="Times New Roman" w:cs="Times New Roman"/>
                <w:color w:val="FF0000"/>
              </w:rPr>
            </w:pPr>
            <w:r w:rsidRPr="00EB115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EB1150">
              <w:rPr>
                <w:rFonts w:ascii="Times New Roman" w:hAnsi="Times New Roman" w:cs="Times New Roman"/>
                <w:b/>
              </w:rPr>
              <w:t>CALAFIORE Gaia</w:t>
            </w:r>
            <w:r w:rsidRPr="00EB1150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EB1150" w:rsidTr="00EB1150">
        <w:trPr>
          <w:trHeight w:val="252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50" w:rsidRPr="00EB1150" w:rsidRDefault="00EB1150">
            <w:pPr>
              <w:rPr>
                <w:rFonts w:ascii="Times New Roman" w:hAnsi="Times New Roman" w:cs="Times New Roman"/>
                <w:b/>
              </w:rPr>
            </w:pPr>
            <w:r w:rsidRPr="00EB1150">
              <w:rPr>
                <w:rFonts w:ascii="Times New Roman" w:hAnsi="Times New Roman" w:cs="Times New Roman"/>
                <w:b/>
              </w:rPr>
              <w:t>Diritto dell’Unione europea (M-Z)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50" w:rsidRPr="00EB1150" w:rsidRDefault="00EB1150">
            <w:pPr>
              <w:rPr>
                <w:rFonts w:ascii="Times New Roman" w:hAnsi="Times New Roman" w:cs="Times New Roman"/>
              </w:rPr>
            </w:pPr>
            <w:r w:rsidRPr="00EB1150">
              <w:rPr>
                <w:rFonts w:ascii="Times New Roman" w:hAnsi="Times New Roman" w:cs="Times New Roman"/>
              </w:rPr>
              <w:t>La politica di sicurezza e di difesa dell’Unione europea: valori e prospettive di evoluzione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50" w:rsidRPr="00EB1150" w:rsidRDefault="00EB1150">
            <w:pPr>
              <w:rPr>
                <w:rFonts w:ascii="Times New Roman" w:hAnsi="Times New Roman" w:cs="Times New Roman"/>
                <w:color w:val="FF0000"/>
              </w:rPr>
            </w:pPr>
            <w:r w:rsidRPr="00EB1150">
              <w:rPr>
                <w:rFonts w:ascii="Times New Roman" w:hAnsi="Times New Roman" w:cs="Times New Roman"/>
                <w:b/>
              </w:rPr>
              <w:t>PALADINI Luca</w:t>
            </w:r>
            <w:r w:rsidRPr="00EB1150">
              <w:rPr>
                <w:rFonts w:ascii="Times New Roman" w:hAnsi="Times New Roman" w:cs="Times New Roman"/>
              </w:rPr>
              <w:t xml:space="preserve"> </w:t>
            </w:r>
            <w:r w:rsidRPr="00EB1150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EB1150" w:rsidTr="00EB1150">
        <w:trPr>
          <w:trHeight w:val="33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50" w:rsidRPr="00EB1150" w:rsidRDefault="00EB1150">
            <w:pPr>
              <w:spacing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50" w:rsidRPr="00EB1150" w:rsidRDefault="00EB1150">
            <w:pPr>
              <w:rPr>
                <w:rFonts w:ascii="Times New Roman" w:hAnsi="Times New Roman" w:cs="Times New Roman"/>
              </w:rPr>
            </w:pPr>
            <w:r w:rsidRPr="00EB1150">
              <w:rPr>
                <w:rFonts w:ascii="Times New Roman" w:hAnsi="Times New Roman" w:cs="Times New Roman"/>
              </w:rPr>
              <w:t>Le missioni dell’Unione europea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50" w:rsidRPr="00EB1150" w:rsidRDefault="00EB1150">
            <w:pPr>
              <w:rPr>
                <w:rFonts w:ascii="Times New Roman" w:hAnsi="Times New Roman" w:cs="Times New Roman"/>
                <w:color w:val="FF0000"/>
              </w:rPr>
            </w:pPr>
            <w:r w:rsidRPr="00EB1150">
              <w:rPr>
                <w:rFonts w:ascii="Times New Roman" w:hAnsi="Times New Roman" w:cs="Times New Roman"/>
                <w:b/>
              </w:rPr>
              <w:t>MORINI Francesco</w:t>
            </w:r>
          </w:p>
        </w:tc>
      </w:tr>
      <w:tr w:rsidR="00EB1150" w:rsidTr="00EB1150">
        <w:trPr>
          <w:trHeight w:val="14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50" w:rsidRPr="00EB1150" w:rsidRDefault="00EB1150">
            <w:pPr>
              <w:keepNext/>
              <w:outlineLvl w:val="2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EB1150">
              <w:rPr>
                <w:rFonts w:ascii="Times New Roman" w:hAnsi="Times New Roman" w:cs="Times New Roman"/>
                <w:b/>
                <w:bCs/>
              </w:rPr>
              <w:t>Diritto del Lavoro (A-D)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50" w:rsidRPr="00EB1150" w:rsidRDefault="00EB1150">
            <w:pPr>
              <w:keepNext/>
              <w:outlineLvl w:val="2"/>
              <w:rPr>
                <w:rFonts w:ascii="Times New Roman" w:hAnsi="Times New Roman" w:cs="Times New Roman"/>
                <w:bCs/>
              </w:rPr>
            </w:pPr>
            <w:r w:rsidRPr="00EB1150">
              <w:rPr>
                <w:rFonts w:ascii="Times New Roman" w:hAnsi="Times New Roman" w:cs="Times New Roman"/>
                <w:bCs/>
              </w:rPr>
              <w:t xml:space="preserve">Le riforme del </w:t>
            </w:r>
            <w:proofErr w:type="spellStart"/>
            <w:r w:rsidRPr="00EB1150">
              <w:rPr>
                <w:rFonts w:ascii="Times New Roman" w:hAnsi="Times New Roman" w:cs="Times New Roman"/>
                <w:bCs/>
              </w:rPr>
              <w:t>jobs</w:t>
            </w:r>
            <w:proofErr w:type="spellEnd"/>
            <w:r w:rsidRPr="00EB115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B1150">
              <w:rPr>
                <w:rFonts w:ascii="Times New Roman" w:hAnsi="Times New Roman" w:cs="Times New Roman"/>
                <w:bCs/>
              </w:rPr>
              <w:t>act</w:t>
            </w:r>
            <w:proofErr w:type="spellEnd"/>
            <w:r w:rsidRPr="00EB1150">
              <w:rPr>
                <w:rFonts w:ascii="Times New Roman" w:hAnsi="Times New Roman" w:cs="Times New Roman"/>
                <w:bCs/>
              </w:rPr>
              <w:t xml:space="preserve"> e gli effetti sul mercato del lavoro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50" w:rsidRPr="00EB1150" w:rsidRDefault="00EB1150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B1150">
              <w:rPr>
                <w:rFonts w:ascii="Times New Roman" w:hAnsi="Times New Roman" w:cs="Times New Roman"/>
                <w:b/>
              </w:rPr>
              <w:t>NAPOLITANO Francesco Maria</w:t>
            </w:r>
          </w:p>
        </w:tc>
      </w:tr>
      <w:tr w:rsidR="00EB1150" w:rsidTr="00EB1150">
        <w:trPr>
          <w:trHeight w:val="277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50" w:rsidRPr="00EB1150" w:rsidRDefault="00EB1150">
            <w:pPr>
              <w:keepNext/>
              <w:outlineLvl w:val="2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EB1150">
              <w:rPr>
                <w:rFonts w:ascii="Times New Roman" w:hAnsi="Times New Roman" w:cs="Times New Roman"/>
                <w:b/>
                <w:bCs/>
              </w:rPr>
              <w:t>Diritto del Lavoro  (E-O)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50" w:rsidRPr="00EB1150" w:rsidRDefault="00EB1150">
            <w:pPr>
              <w:keepNext/>
              <w:outlineLvl w:val="2"/>
              <w:rPr>
                <w:rFonts w:ascii="Times New Roman" w:hAnsi="Times New Roman" w:cs="Times New Roman"/>
                <w:bCs/>
              </w:rPr>
            </w:pPr>
            <w:r w:rsidRPr="00EB1150">
              <w:rPr>
                <w:rFonts w:ascii="Times New Roman" w:hAnsi="Times New Roman" w:cs="Times New Roman"/>
                <w:bCs/>
              </w:rPr>
              <w:t>Ammortizzatori sociali e politiche attive per il lavoro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50" w:rsidRPr="00EB1150" w:rsidRDefault="00EB1150">
            <w:pPr>
              <w:rPr>
                <w:rFonts w:ascii="Times New Roman" w:hAnsi="Times New Roman" w:cs="Times New Roman"/>
                <w:b/>
              </w:rPr>
            </w:pPr>
            <w:r w:rsidRPr="00EB1150">
              <w:rPr>
                <w:rFonts w:ascii="Times New Roman" w:hAnsi="Times New Roman" w:cs="Times New Roman"/>
                <w:b/>
              </w:rPr>
              <w:t>ZUMBO Antonio Dimitri</w:t>
            </w:r>
          </w:p>
        </w:tc>
      </w:tr>
      <w:tr w:rsidR="00EB1150" w:rsidTr="00EB1150">
        <w:trPr>
          <w:trHeight w:val="14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50" w:rsidRPr="00EB1150" w:rsidRDefault="00EB1150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50" w:rsidRPr="00EB1150" w:rsidRDefault="00EB1150">
            <w:pPr>
              <w:keepNext/>
              <w:outlineLvl w:val="2"/>
              <w:rPr>
                <w:rFonts w:ascii="Times New Roman" w:hAnsi="Times New Roman" w:cs="Times New Roman"/>
                <w:bCs/>
              </w:rPr>
            </w:pPr>
            <w:r w:rsidRPr="00EB1150">
              <w:rPr>
                <w:rFonts w:ascii="Times New Roman" w:hAnsi="Times New Roman" w:cs="Times New Roman"/>
                <w:bCs/>
              </w:rPr>
              <w:t>Arbitrato e processo del lavoro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50" w:rsidRPr="00EB1150" w:rsidRDefault="00EB1150">
            <w:pPr>
              <w:rPr>
                <w:rFonts w:ascii="Times New Roman" w:hAnsi="Times New Roman" w:cs="Times New Roman"/>
                <w:b/>
              </w:rPr>
            </w:pPr>
            <w:r w:rsidRPr="00EB1150">
              <w:rPr>
                <w:rFonts w:ascii="Times New Roman" w:hAnsi="Times New Roman" w:cs="Times New Roman"/>
                <w:b/>
              </w:rPr>
              <w:t>CAPONETTI Simone</w:t>
            </w:r>
          </w:p>
        </w:tc>
      </w:tr>
      <w:tr w:rsidR="00EB1150" w:rsidTr="00EB1150">
        <w:trPr>
          <w:trHeight w:val="28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50" w:rsidRPr="00EB1150" w:rsidRDefault="00EB1150">
            <w:pPr>
              <w:keepNext/>
              <w:outlineLvl w:val="2"/>
              <w:rPr>
                <w:rFonts w:ascii="Times New Roman" w:hAnsi="Times New Roman" w:cs="Times New Roman"/>
                <w:b/>
                <w:bCs/>
              </w:rPr>
            </w:pPr>
            <w:r w:rsidRPr="00EB1150">
              <w:rPr>
                <w:rFonts w:ascii="Times New Roman" w:hAnsi="Times New Roman" w:cs="Times New Roman"/>
                <w:b/>
                <w:bCs/>
              </w:rPr>
              <w:t>Diritto del lavoro (P-Z)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50" w:rsidRPr="00EB1150" w:rsidRDefault="00EB1150">
            <w:pPr>
              <w:keepNext/>
              <w:outlineLvl w:val="2"/>
              <w:rPr>
                <w:rFonts w:ascii="Times New Roman" w:hAnsi="Times New Roman" w:cs="Times New Roman"/>
                <w:bCs/>
              </w:rPr>
            </w:pPr>
            <w:r w:rsidRPr="00EB1150">
              <w:rPr>
                <w:rFonts w:ascii="Times New Roman" w:hAnsi="Times New Roman" w:cs="Times New Roman"/>
                <w:bCs/>
              </w:rPr>
              <w:t>Trasferimento d’azienda e rapporti di lavoro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50" w:rsidRPr="00EB1150" w:rsidRDefault="00EB1150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B1150">
              <w:rPr>
                <w:rFonts w:ascii="Times New Roman" w:hAnsi="Times New Roman" w:cs="Times New Roman"/>
                <w:b/>
              </w:rPr>
              <w:t>SCILLIERI Marcella</w:t>
            </w:r>
          </w:p>
        </w:tc>
      </w:tr>
      <w:tr w:rsidR="00EB1150" w:rsidTr="00EB1150">
        <w:trPr>
          <w:trHeight w:val="13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50" w:rsidRPr="00EB1150" w:rsidRDefault="00EB1150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50" w:rsidRPr="00EB1150" w:rsidRDefault="00EB1150">
            <w:pPr>
              <w:keepNext/>
              <w:outlineLvl w:val="2"/>
              <w:rPr>
                <w:rFonts w:ascii="Times New Roman" w:hAnsi="Times New Roman" w:cs="Times New Roman"/>
                <w:bCs/>
              </w:rPr>
            </w:pPr>
            <w:r w:rsidRPr="00EB1150">
              <w:rPr>
                <w:rFonts w:ascii="Times New Roman" w:hAnsi="Times New Roman" w:cs="Times New Roman"/>
                <w:bCs/>
              </w:rPr>
              <w:t>Il processo del lavoro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50" w:rsidRPr="00EB1150" w:rsidRDefault="00EB1150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B1150">
              <w:rPr>
                <w:rFonts w:ascii="Times New Roman" w:hAnsi="Times New Roman" w:cs="Times New Roman"/>
                <w:b/>
              </w:rPr>
              <w:t>CROCE Andrea</w:t>
            </w:r>
          </w:p>
        </w:tc>
      </w:tr>
      <w:tr w:rsidR="00EB1150" w:rsidTr="00EB1150">
        <w:trPr>
          <w:trHeight w:val="2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50" w:rsidRPr="00EB1150" w:rsidRDefault="00EB1150">
            <w:pPr>
              <w:rPr>
                <w:rFonts w:ascii="Times New Roman" w:hAnsi="Times New Roman" w:cs="Times New Roman"/>
                <w:b/>
              </w:rPr>
            </w:pPr>
            <w:r w:rsidRPr="00EB1150">
              <w:rPr>
                <w:rFonts w:ascii="Times New Roman" w:hAnsi="Times New Roman" w:cs="Times New Roman"/>
                <w:b/>
              </w:rPr>
              <w:t>Scienza Finanze (A-D)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50" w:rsidRPr="00EB1150" w:rsidRDefault="00EB1150">
            <w:pPr>
              <w:rPr>
                <w:rFonts w:ascii="Times New Roman" w:hAnsi="Times New Roman" w:cs="Times New Roman"/>
              </w:rPr>
            </w:pPr>
            <w:r w:rsidRPr="00EB1150">
              <w:rPr>
                <w:rFonts w:ascii="Times New Roman" w:hAnsi="Times New Roman" w:cs="Times New Roman"/>
              </w:rPr>
              <w:t>Politiche fiscali e vincoli europei. Procedure di bilancio. Debito pubblico e crescita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50" w:rsidRPr="00EB1150" w:rsidRDefault="00EB1150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B1150">
              <w:rPr>
                <w:rFonts w:ascii="Times New Roman" w:hAnsi="Times New Roman" w:cs="Times New Roman"/>
                <w:b/>
              </w:rPr>
              <w:t>POCHETTI Flaminia</w:t>
            </w:r>
          </w:p>
        </w:tc>
      </w:tr>
      <w:tr w:rsidR="00EB1150" w:rsidTr="00EB1150">
        <w:trPr>
          <w:trHeight w:val="1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50" w:rsidRPr="00EB1150" w:rsidRDefault="00EB1150">
            <w:pPr>
              <w:rPr>
                <w:rFonts w:ascii="Times New Roman" w:hAnsi="Times New Roman" w:cs="Times New Roman"/>
                <w:b/>
              </w:rPr>
            </w:pPr>
            <w:r w:rsidRPr="00EB1150">
              <w:rPr>
                <w:rFonts w:ascii="Times New Roman" w:hAnsi="Times New Roman" w:cs="Times New Roman"/>
                <w:b/>
              </w:rPr>
              <w:t>Scienza Finanze (P-Z)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50" w:rsidRPr="00EB1150" w:rsidRDefault="00EB1150">
            <w:pPr>
              <w:rPr>
                <w:rFonts w:ascii="Times New Roman" w:hAnsi="Times New Roman" w:cs="Times New Roman"/>
              </w:rPr>
            </w:pPr>
            <w:r w:rsidRPr="00EB1150">
              <w:rPr>
                <w:rFonts w:ascii="Times New Roman" w:hAnsi="Times New Roman" w:cs="Times New Roman"/>
              </w:rPr>
              <w:t>Gli effetti sulla finanza locale dei vincoli di bilancio esterni e interni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50" w:rsidRPr="00EB1150" w:rsidRDefault="00EB1150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B1150">
              <w:rPr>
                <w:rFonts w:ascii="Times New Roman" w:hAnsi="Times New Roman" w:cs="Times New Roman"/>
                <w:b/>
              </w:rPr>
              <w:t>VENTURINI Fiorenza</w:t>
            </w:r>
          </w:p>
        </w:tc>
      </w:tr>
      <w:tr w:rsidR="00EB1150" w:rsidTr="00EB1150">
        <w:trPr>
          <w:trHeight w:val="287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50" w:rsidRPr="00EB1150" w:rsidRDefault="00EB1150">
            <w:pPr>
              <w:rPr>
                <w:rFonts w:ascii="Times New Roman" w:hAnsi="Times New Roman" w:cs="Times New Roman"/>
                <w:b/>
                <w:bCs/>
              </w:rPr>
            </w:pPr>
            <w:r w:rsidRPr="00EB1150">
              <w:rPr>
                <w:rFonts w:ascii="Times New Roman" w:hAnsi="Times New Roman" w:cs="Times New Roman"/>
                <w:b/>
                <w:bCs/>
              </w:rPr>
              <w:t>Diritto Processuale Civile I (A-L)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50" w:rsidRPr="00EB1150" w:rsidRDefault="00EB1150">
            <w:pPr>
              <w:rPr>
                <w:rFonts w:ascii="Times New Roman" w:hAnsi="Times New Roman" w:cs="Times New Roman"/>
              </w:rPr>
            </w:pPr>
            <w:r w:rsidRPr="00EB1150">
              <w:rPr>
                <w:rFonts w:ascii="Times New Roman" w:hAnsi="Times New Roman" w:cs="Times New Roman"/>
              </w:rPr>
              <w:t>L’ordinamento giudiziario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50" w:rsidRPr="00EB1150" w:rsidRDefault="00EB1150">
            <w:pPr>
              <w:rPr>
                <w:rFonts w:ascii="Times New Roman" w:hAnsi="Times New Roman" w:cs="Times New Roman"/>
                <w:color w:val="FF0000"/>
              </w:rPr>
            </w:pPr>
            <w:r w:rsidRPr="00EB1150">
              <w:rPr>
                <w:rFonts w:ascii="Times New Roman" w:hAnsi="Times New Roman" w:cs="Times New Roman"/>
                <w:b/>
              </w:rPr>
              <w:t>FUZIO Riccardo</w:t>
            </w:r>
            <w:r w:rsidRPr="00EB1150">
              <w:rPr>
                <w:rFonts w:ascii="Times New Roman" w:hAnsi="Times New Roman" w:cs="Times New Roman"/>
              </w:rPr>
              <w:t xml:space="preserve"> </w:t>
            </w:r>
            <w:r w:rsidRPr="00EB1150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EB1150" w:rsidTr="00EB1150">
        <w:trPr>
          <w:trHeight w:val="13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50" w:rsidRPr="00EB1150" w:rsidRDefault="00EB1150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50" w:rsidRPr="00EB1150" w:rsidRDefault="00EB1150">
            <w:pPr>
              <w:rPr>
                <w:rFonts w:ascii="Times New Roman" w:hAnsi="Times New Roman" w:cs="Times New Roman"/>
              </w:rPr>
            </w:pPr>
            <w:r w:rsidRPr="00EB1150">
              <w:rPr>
                <w:rFonts w:ascii="Times New Roman" w:hAnsi="Times New Roman" w:cs="Times New Roman"/>
              </w:rPr>
              <w:t>Metodologie dell’apprendimento del diritto processuale civile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50" w:rsidRPr="00EB1150" w:rsidRDefault="00EB1150">
            <w:pPr>
              <w:rPr>
                <w:rFonts w:ascii="Times New Roman" w:hAnsi="Times New Roman" w:cs="Times New Roman"/>
                <w:color w:val="FF0000"/>
              </w:rPr>
            </w:pPr>
            <w:r w:rsidRPr="00EB1150">
              <w:rPr>
                <w:rFonts w:ascii="Times New Roman" w:hAnsi="Times New Roman" w:cs="Times New Roman"/>
                <w:b/>
              </w:rPr>
              <w:t>AMMASSARI Ginevra</w:t>
            </w:r>
          </w:p>
        </w:tc>
      </w:tr>
      <w:tr w:rsidR="00EB1150" w:rsidTr="00EB1150">
        <w:trPr>
          <w:trHeight w:val="5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50" w:rsidRPr="00EB1150" w:rsidRDefault="00EB1150">
            <w:pPr>
              <w:rPr>
                <w:rFonts w:ascii="Times New Roman" w:hAnsi="Times New Roman" w:cs="Times New Roman"/>
                <w:b/>
                <w:bCs/>
              </w:rPr>
            </w:pPr>
            <w:r w:rsidRPr="00EB1150">
              <w:rPr>
                <w:rFonts w:ascii="Times New Roman" w:hAnsi="Times New Roman" w:cs="Times New Roman"/>
                <w:b/>
                <w:bCs/>
              </w:rPr>
              <w:t>Diritto Processuale Civile I (M-Z)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50" w:rsidRPr="00EB1150" w:rsidRDefault="00EB1150">
            <w:pPr>
              <w:rPr>
                <w:rFonts w:ascii="Times New Roman" w:hAnsi="Times New Roman" w:cs="Times New Roman"/>
              </w:rPr>
            </w:pPr>
            <w:r w:rsidRPr="00EB1150">
              <w:rPr>
                <w:rFonts w:ascii="Times New Roman" w:hAnsi="Times New Roman" w:cs="Times New Roman"/>
              </w:rPr>
              <w:t>Metodologia della ricerca e dell’apprendimento in Diritto processuale civile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50" w:rsidRPr="00EB1150" w:rsidRDefault="00EB1150">
            <w:pPr>
              <w:rPr>
                <w:rFonts w:ascii="Times New Roman" w:hAnsi="Times New Roman" w:cs="Times New Roman"/>
                <w:color w:val="FF0000"/>
              </w:rPr>
            </w:pPr>
            <w:r w:rsidRPr="00EB1150">
              <w:rPr>
                <w:rFonts w:ascii="Times New Roman" w:hAnsi="Times New Roman" w:cs="Times New Roman"/>
                <w:b/>
              </w:rPr>
              <w:t>PORCELLI Federica</w:t>
            </w:r>
            <w:r w:rsidRPr="00EB1150">
              <w:rPr>
                <w:rFonts w:ascii="Times New Roman" w:hAnsi="Times New Roman" w:cs="Times New Roman"/>
              </w:rPr>
              <w:t xml:space="preserve"> </w:t>
            </w:r>
            <w:r w:rsidRPr="00EB1150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EB1150" w:rsidTr="00EB1150">
        <w:trPr>
          <w:trHeight w:val="2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50" w:rsidRPr="00EB1150" w:rsidRDefault="00EB1150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B1150">
              <w:rPr>
                <w:rFonts w:ascii="Times New Roman" w:hAnsi="Times New Roman" w:cs="Times New Roman"/>
                <w:b/>
                <w:bCs/>
              </w:rPr>
              <w:t>Diritto Tributario (A-L)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50" w:rsidRPr="00EB1150" w:rsidRDefault="00EB1150">
            <w:pPr>
              <w:rPr>
                <w:rFonts w:ascii="Times New Roman" w:hAnsi="Times New Roman" w:cs="Times New Roman"/>
              </w:rPr>
            </w:pPr>
            <w:r w:rsidRPr="00EB1150">
              <w:rPr>
                <w:rFonts w:ascii="Times New Roman" w:hAnsi="Times New Roman" w:cs="Times New Roman"/>
              </w:rPr>
              <w:t>L’imposta sul valore aggiunto (principi generali)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50" w:rsidRPr="00EB1150" w:rsidRDefault="00EB1150">
            <w:pPr>
              <w:rPr>
                <w:rFonts w:ascii="Times New Roman" w:hAnsi="Times New Roman" w:cs="Times New Roman"/>
                <w:color w:val="FF0000"/>
              </w:rPr>
            </w:pPr>
            <w:r w:rsidRPr="00EB1150">
              <w:rPr>
                <w:rFonts w:ascii="Times New Roman" w:hAnsi="Times New Roman" w:cs="Times New Roman"/>
                <w:b/>
              </w:rPr>
              <w:t>TOCCI Antonio</w:t>
            </w:r>
            <w:r w:rsidRPr="00EB1150">
              <w:rPr>
                <w:rFonts w:ascii="Times New Roman" w:hAnsi="Times New Roman" w:cs="Times New Roman"/>
              </w:rPr>
              <w:t xml:space="preserve"> </w:t>
            </w:r>
            <w:r w:rsidRPr="00EB1150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EB1150" w:rsidTr="00EB1150">
        <w:trPr>
          <w:trHeight w:val="7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50" w:rsidRPr="00EB1150" w:rsidRDefault="00EB1150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B1150">
              <w:rPr>
                <w:rFonts w:ascii="Times New Roman" w:hAnsi="Times New Roman" w:cs="Times New Roman"/>
                <w:b/>
                <w:bCs/>
              </w:rPr>
              <w:lastRenderedPageBreak/>
              <w:t>Diritto Tributario (M-Z)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50" w:rsidRPr="00EB1150" w:rsidRDefault="00EB1150">
            <w:pPr>
              <w:rPr>
                <w:rFonts w:ascii="Times New Roman" w:hAnsi="Times New Roman" w:cs="Times New Roman"/>
              </w:rPr>
            </w:pPr>
            <w:r w:rsidRPr="00EB1150">
              <w:rPr>
                <w:rFonts w:ascii="Times New Roman" w:hAnsi="Times New Roman" w:cs="Times New Roman"/>
              </w:rPr>
              <w:t>L’imposta sul reddito delle persone fisiche. Aspetti giuridici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50" w:rsidRPr="00EB1150" w:rsidRDefault="00EB1150">
            <w:pPr>
              <w:rPr>
                <w:rFonts w:ascii="Times New Roman" w:hAnsi="Times New Roman" w:cs="Times New Roman"/>
                <w:color w:val="FF0000"/>
              </w:rPr>
            </w:pPr>
            <w:r w:rsidRPr="00EB115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B1150">
              <w:rPr>
                <w:rFonts w:ascii="Times New Roman" w:hAnsi="Times New Roman" w:cs="Times New Roman"/>
                <w:b/>
              </w:rPr>
              <w:t>GARGANESE Francesco</w:t>
            </w:r>
            <w:r w:rsidRPr="00EB1150">
              <w:rPr>
                <w:rFonts w:ascii="Times New Roman" w:hAnsi="Times New Roman" w:cs="Times New Roman"/>
              </w:rPr>
              <w:t xml:space="preserve"> </w:t>
            </w:r>
            <w:r w:rsidRPr="00EB1150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EB1150" w:rsidTr="00EB1150">
        <w:trPr>
          <w:trHeight w:val="126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50" w:rsidRPr="00EB1150" w:rsidRDefault="00EB1150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50" w:rsidRPr="00EB1150" w:rsidRDefault="00EB1150">
            <w:pPr>
              <w:rPr>
                <w:rFonts w:ascii="Times New Roman" w:hAnsi="Times New Roman" w:cs="Times New Roman"/>
              </w:rPr>
            </w:pPr>
            <w:r w:rsidRPr="00EB1150">
              <w:rPr>
                <w:rFonts w:ascii="Times New Roman" w:hAnsi="Times New Roman" w:cs="Times New Roman"/>
              </w:rPr>
              <w:t>L’IVA come tributo europeo. Aspetti giuridici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50" w:rsidRPr="00EB1150" w:rsidRDefault="00EB1150">
            <w:pPr>
              <w:rPr>
                <w:rFonts w:ascii="Times New Roman" w:hAnsi="Times New Roman" w:cs="Times New Roman"/>
                <w:color w:val="FF0000"/>
              </w:rPr>
            </w:pPr>
            <w:r w:rsidRPr="00EB1150">
              <w:rPr>
                <w:rFonts w:ascii="Times New Roman" w:hAnsi="Times New Roman" w:cs="Times New Roman"/>
                <w:b/>
              </w:rPr>
              <w:t>PAVONCELLO Daniel</w:t>
            </w:r>
          </w:p>
        </w:tc>
      </w:tr>
      <w:tr w:rsidR="00EB1150" w:rsidTr="00EB1150">
        <w:trPr>
          <w:trHeight w:val="1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50" w:rsidRPr="00EB1150" w:rsidRDefault="00EB1150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B1150">
              <w:rPr>
                <w:rFonts w:ascii="Times New Roman" w:hAnsi="Times New Roman" w:cs="Times New Roman"/>
                <w:b/>
              </w:rPr>
              <w:t>Diritto Amministrativo I  (A-L)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50" w:rsidRPr="00EB1150" w:rsidRDefault="00EB1150">
            <w:pPr>
              <w:rPr>
                <w:rFonts w:ascii="Times New Roman" w:hAnsi="Times New Roman" w:cs="Times New Roman"/>
                <w:lang w:val="en-US"/>
              </w:rPr>
            </w:pPr>
            <w:r w:rsidRPr="00EB1150">
              <w:rPr>
                <w:rFonts w:ascii="Times New Roman" w:hAnsi="Times New Roman" w:cs="Times New Roman"/>
                <w:lang w:val="en-US"/>
              </w:rPr>
              <w:t>Discretionary powers and administrative law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50" w:rsidRPr="00EB1150" w:rsidRDefault="00EB1150">
            <w:pPr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EB1150">
              <w:rPr>
                <w:rFonts w:ascii="Times New Roman" w:hAnsi="Times New Roman" w:cs="Times New Roman"/>
                <w:b/>
                <w:lang w:val="en-US"/>
              </w:rPr>
              <w:t>DEL PAPA Claudia Maria</w:t>
            </w:r>
          </w:p>
        </w:tc>
      </w:tr>
      <w:tr w:rsidR="00EB1150" w:rsidTr="00EB1150">
        <w:trPr>
          <w:trHeight w:val="166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50" w:rsidRPr="00EB1150" w:rsidRDefault="00EB1150">
            <w:pPr>
              <w:rPr>
                <w:rFonts w:ascii="Times New Roman" w:hAnsi="Times New Roman" w:cs="Times New Roman"/>
                <w:b/>
              </w:rPr>
            </w:pPr>
            <w:r w:rsidRPr="00EB1150">
              <w:rPr>
                <w:rFonts w:ascii="Times New Roman" w:hAnsi="Times New Roman" w:cs="Times New Roman"/>
                <w:b/>
              </w:rPr>
              <w:t>Diritto Amministrativo I  (M-Z)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50" w:rsidRPr="00EB1150" w:rsidRDefault="00EB1150">
            <w:pPr>
              <w:rPr>
                <w:rFonts w:ascii="Times New Roman" w:hAnsi="Times New Roman" w:cs="Times New Roman"/>
              </w:rPr>
            </w:pPr>
            <w:r w:rsidRPr="00EB1150">
              <w:rPr>
                <w:rFonts w:ascii="Times New Roman" w:hAnsi="Times New Roman" w:cs="Times New Roman"/>
              </w:rPr>
              <w:t>Le compensazioni ambientali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50" w:rsidRPr="00EB1150" w:rsidRDefault="00EB1150">
            <w:pPr>
              <w:rPr>
                <w:rFonts w:ascii="Times New Roman" w:hAnsi="Times New Roman" w:cs="Times New Roman"/>
                <w:color w:val="FF0000"/>
              </w:rPr>
            </w:pPr>
            <w:r w:rsidRPr="00EB1150">
              <w:rPr>
                <w:rFonts w:ascii="Times New Roman" w:hAnsi="Times New Roman" w:cs="Times New Roman"/>
                <w:b/>
              </w:rPr>
              <w:t>MOCAVINI Giorgio</w:t>
            </w:r>
            <w:r w:rsidRPr="00EB1150">
              <w:rPr>
                <w:rFonts w:ascii="Times New Roman" w:hAnsi="Times New Roman" w:cs="Times New Roman"/>
              </w:rPr>
              <w:t xml:space="preserve"> </w:t>
            </w:r>
            <w:r w:rsidRPr="00EB1150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EB1150" w:rsidTr="00EB1150">
        <w:trPr>
          <w:trHeight w:val="27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50" w:rsidRPr="00EB1150" w:rsidRDefault="00EB1150">
            <w:pPr>
              <w:spacing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50" w:rsidRPr="00EB1150" w:rsidRDefault="00EB1150">
            <w:pPr>
              <w:rPr>
                <w:rFonts w:ascii="Times New Roman" w:hAnsi="Times New Roman" w:cs="Times New Roman"/>
              </w:rPr>
            </w:pPr>
            <w:r w:rsidRPr="00EB1150">
              <w:rPr>
                <w:rFonts w:ascii="Times New Roman" w:hAnsi="Times New Roman" w:cs="Times New Roman"/>
              </w:rPr>
              <w:t>L’obbligo di motivazione del provvedimento amministrativo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50" w:rsidRPr="00EB1150" w:rsidRDefault="00EB1150">
            <w:pPr>
              <w:rPr>
                <w:rFonts w:ascii="Times New Roman" w:hAnsi="Times New Roman" w:cs="Times New Roman"/>
                <w:color w:val="FF0000"/>
              </w:rPr>
            </w:pPr>
            <w:r w:rsidRPr="00EB1150">
              <w:rPr>
                <w:rFonts w:ascii="Times New Roman" w:hAnsi="Times New Roman" w:cs="Times New Roman"/>
                <w:b/>
              </w:rPr>
              <w:t>BONOMI Maria Stella</w:t>
            </w:r>
            <w:r w:rsidRPr="00EB1150">
              <w:rPr>
                <w:rFonts w:ascii="Times New Roman" w:hAnsi="Times New Roman" w:cs="Times New Roman"/>
              </w:rPr>
              <w:t xml:space="preserve"> </w:t>
            </w:r>
            <w:r w:rsidRPr="00EB1150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EB1150" w:rsidTr="00EB1150">
        <w:trPr>
          <w:trHeight w:val="263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50" w:rsidRPr="00EB1150" w:rsidRDefault="00EB1150">
            <w:pPr>
              <w:spacing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50" w:rsidRPr="00EB1150" w:rsidRDefault="00EB1150">
            <w:pPr>
              <w:rPr>
                <w:rFonts w:ascii="Times New Roman" w:hAnsi="Times New Roman" w:cs="Times New Roman"/>
              </w:rPr>
            </w:pPr>
            <w:r w:rsidRPr="00EB1150">
              <w:rPr>
                <w:rFonts w:ascii="Times New Roman" w:hAnsi="Times New Roman" w:cs="Times New Roman"/>
              </w:rPr>
              <w:t>La sicurezza urbana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50" w:rsidRPr="00EB1150" w:rsidRDefault="00EB1150">
            <w:pPr>
              <w:rPr>
                <w:rFonts w:ascii="Times New Roman" w:hAnsi="Times New Roman" w:cs="Times New Roman"/>
                <w:color w:val="FF0000"/>
              </w:rPr>
            </w:pPr>
            <w:r w:rsidRPr="00EB1150">
              <w:rPr>
                <w:rFonts w:ascii="Times New Roman" w:hAnsi="Times New Roman" w:cs="Times New Roman"/>
                <w:b/>
              </w:rPr>
              <w:t>TATI’ Elisabetta</w:t>
            </w:r>
            <w:r w:rsidRPr="00EB1150">
              <w:rPr>
                <w:rFonts w:ascii="Times New Roman" w:hAnsi="Times New Roman" w:cs="Times New Roman"/>
              </w:rPr>
              <w:t xml:space="preserve"> </w:t>
            </w:r>
            <w:r w:rsidRPr="00EB1150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EB1150" w:rsidTr="00EB1150">
        <w:trPr>
          <w:trHeight w:val="139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50" w:rsidRPr="00EB1150" w:rsidRDefault="00EB1150">
            <w:pPr>
              <w:spacing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50" w:rsidRPr="00EB1150" w:rsidRDefault="00EB1150">
            <w:pPr>
              <w:rPr>
                <w:rFonts w:ascii="Times New Roman" w:hAnsi="Times New Roman" w:cs="Times New Roman"/>
              </w:rPr>
            </w:pPr>
            <w:r w:rsidRPr="00EB1150">
              <w:rPr>
                <w:rFonts w:ascii="Times New Roman" w:hAnsi="Times New Roman" w:cs="Times New Roman"/>
              </w:rPr>
              <w:t>Gli strumenti di gestione delle emergenze sismiche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50" w:rsidRPr="00EB1150" w:rsidRDefault="00EB1150">
            <w:pPr>
              <w:rPr>
                <w:rFonts w:ascii="Times New Roman" w:hAnsi="Times New Roman" w:cs="Times New Roman"/>
                <w:color w:val="FF0000"/>
              </w:rPr>
            </w:pPr>
            <w:r w:rsidRPr="00EB1150">
              <w:rPr>
                <w:rFonts w:ascii="Times New Roman" w:hAnsi="Times New Roman" w:cs="Times New Roman"/>
                <w:b/>
              </w:rPr>
              <w:t>SPANICCIATI Federico</w:t>
            </w:r>
            <w:r w:rsidRPr="00EB1150">
              <w:rPr>
                <w:rFonts w:ascii="Times New Roman" w:hAnsi="Times New Roman" w:cs="Times New Roman"/>
              </w:rPr>
              <w:t xml:space="preserve"> </w:t>
            </w:r>
            <w:r w:rsidRPr="00EB1150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EB1150" w:rsidTr="00EB1150">
        <w:trPr>
          <w:trHeight w:val="158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50" w:rsidRPr="00EB1150" w:rsidRDefault="00EB1150">
            <w:pPr>
              <w:keepNext/>
              <w:outlineLvl w:val="2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B1150">
              <w:rPr>
                <w:rFonts w:ascii="Times New Roman" w:hAnsi="Times New Roman" w:cs="Times New Roman"/>
                <w:b/>
                <w:bCs/>
              </w:rPr>
              <w:t>Diritto civile  (M-Z)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50" w:rsidRPr="00EB1150" w:rsidRDefault="00EB1150">
            <w:pPr>
              <w:rPr>
                <w:rFonts w:ascii="Times New Roman" w:hAnsi="Times New Roman" w:cs="Times New Roman"/>
              </w:rPr>
            </w:pPr>
            <w:r w:rsidRPr="00EB1150">
              <w:rPr>
                <w:rFonts w:ascii="Times New Roman" w:hAnsi="Times New Roman" w:cs="Times New Roman"/>
                <w:noProof/>
              </w:rPr>
              <w:t>Le principali tipologie di contratti derivati:</w:t>
            </w:r>
            <w:r w:rsidRPr="00EB1150">
              <w:rPr>
                <w:rFonts w:ascii="Times New Roman" w:hAnsi="Times New Roman" w:cs="Times New Roman"/>
                <w:smallCaps/>
                <w:noProof/>
              </w:rPr>
              <w:t xml:space="preserve"> </w:t>
            </w:r>
            <w:r w:rsidRPr="00EB1150">
              <w:rPr>
                <w:rFonts w:ascii="Times New Roman" w:hAnsi="Times New Roman" w:cs="Times New Roman"/>
                <w:noProof/>
              </w:rPr>
              <w:t>profili civilistici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50" w:rsidRPr="00EB1150" w:rsidRDefault="00EB1150">
            <w:pPr>
              <w:rPr>
                <w:rFonts w:ascii="Times New Roman" w:hAnsi="Times New Roman" w:cs="Times New Roman"/>
                <w:b/>
              </w:rPr>
            </w:pPr>
            <w:r w:rsidRPr="00EB1150">
              <w:rPr>
                <w:rFonts w:ascii="Times New Roman" w:hAnsi="Times New Roman" w:cs="Times New Roman"/>
                <w:b/>
              </w:rPr>
              <w:t>CINTIO Valerio</w:t>
            </w:r>
          </w:p>
        </w:tc>
      </w:tr>
      <w:tr w:rsidR="00EB1150" w:rsidTr="00EB1150">
        <w:trPr>
          <w:trHeight w:val="14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50" w:rsidRPr="00EB1150" w:rsidRDefault="00EB1150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50" w:rsidRPr="00EB1150" w:rsidRDefault="00EB1150">
            <w:pPr>
              <w:rPr>
                <w:rFonts w:ascii="Times New Roman" w:hAnsi="Times New Roman" w:cs="Times New Roman"/>
              </w:rPr>
            </w:pPr>
            <w:r w:rsidRPr="00EB1150">
              <w:rPr>
                <w:rFonts w:ascii="Times New Roman" w:hAnsi="Times New Roman" w:cs="Times New Roman"/>
              </w:rPr>
              <w:t xml:space="preserve">Smart </w:t>
            </w:r>
            <w:proofErr w:type="spellStart"/>
            <w:r w:rsidRPr="00EB1150">
              <w:rPr>
                <w:rFonts w:ascii="Times New Roman" w:hAnsi="Times New Roman" w:cs="Times New Roman"/>
              </w:rPr>
              <w:t>contract</w:t>
            </w:r>
            <w:proofErr w:type="spellEnd"/>
            <w:r w:rsidRPr="00EB1150">
              <w:rPr>
                <w:rFonts w:ascii="Times New Roman" w:hAnsi="Times New Roman" w:cs="Times New Roman"/>
              </w:rPr>
              <w:t xml:space="preserve"> evoluzione tecnologica e profili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50" w:rsidRPr="00EB1150" w:rsidRDefault="00EB1150">
            <w:pPr>
              <w:rPr>
                <w:rFonts w:ascii="Times New Roman" w:hAnsi="Times New Roman" w:cs="Times New Roman"/>
                <w:b/>
              </w:rPr>
            </w:pPr>
            <w:r w:rsidRPr="00EB1150">
              <w:rPr>
                <w:rFonts w:ascii="Times New Roman" w:hAnsi="Times New Roman" w:cs="Times New Roman"/>
                <w:b/>
              </w:rPr>
              <w:t>TRAVIA Nicolò</w:t>
            </w:r>
          </w:p>
        </w:tc>
      </w:tr>
      <w:tr w:rsidR="00EB1150" w:rsidTr="00EB1150">
        <w:trPr>
          <w:trHeight w:val="9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50" w:rsidRPr="00EB1150" w:rsidRDefault="00EB1150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50" w:rsidRPr="00EB1150" w:rsidRDefault="00EB1150">
            <w:pPr>
              <w:rPr>
                <w:rFonts w:ascii="Times New Roman" w:hAnsi="Times New Roman" w:cs="Times New Roman"/>
              </w:rPr>
            </w:pPr>
            <w:r w:rsidRPr="00EB1150">
              <w:rPr>
                <w:rStyle w:val="rpcs11"/>
                <w:rFonts w:ascii="Times New Roman" w:hAnsi="Times New Roman" w:cs="Times New Roman"/>
              </w:rPr>
              <w:t>Pratiche commerciali sleali, vizi contrattuali e rimedi negoziali: tra rimedi risarcitori e ricorso all’AGCM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50" w:rsidRPr="00EB1150" w:rsidRDefault="00EB1150">
            <w:pPr>
              <w:rPr>
                <w:rFonts w:ascii="Times New Roman" w:hAnsi="Times New Roman" w:cs="Times New Roman"/>
                <w:b/>
              </w:rPr>
            </w:pPr>
            <w:r w:rsidRPr="00EB1150">
              <w:rPr>
                <w:rFonts w:ascii="Times New Roman" w:hAnsi="Times New Roman" w:cs="Times New Roman"/>
                <w:b/>
              </w:rPr>
              <w:t>IACOVELLI Riccardo</w:t>
            </w:r>
          </w:p>
        </w:tc>
      </w:tr>
      <w:tr w:rsidR="00EB1150" w:rsidTr="00EB1150">
        <w:trPr>
          <w:trHeight w:val="112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50" w:rsidRPr="00EB1150" w:rsidRDefault="00EB1150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B1150">
              <w:rPr>
                <w:rFonts w:ascii="Times New Roman" w:hAnsi="Times New Roman" w:cs="Times New Roman"/>
                <w:b/>
              </w:rPr>
              <w:t>Diritto commerciale II   (A-L)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50" w:rsidRPr="00EB1150" w:rsidRDefault="00EB115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EB1150">
              <w:rPr>
                <w:rFonts w:ascii="Times New Roman" w:hAnsi="Times New Roman" w:cs="Times New Roman"/>
              </w:rPr>
              <w:t xml:space="preserve">Mercati </w:t>
            </w:r>
            <w:proofErr w:type="spellStart"/>
            <w:r w:rsidRPr="00EB1150">
              <w:rPr>
                <w:rFonts w:ascii="Times New Roman" w:hAnsi="Times New Roman" w:cs="Times New Roman"/>
              </w:rPr>
              <w:t>mobilari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50" w:rsidRPr="00EB1150" w:rsidRDefault="00EB1150">
            <w:pPr>
              <w:rPr>
                <w:rFonts w:ascii="Times New Roman" w:hAnsi="Times New Roman" w:cs="Times New Roman"/>
                <w:b/>
              </w:rPr>
            </w:pPr>
            <w:r w:rsidRPr="00EB1150">
              <w:rPr>
                <w:rFonts w:ascii="Times New Roman" w:hAnsi="Times New Roman" w:cs="Times New Roman"/>
                <w:b/>
              </w:rPr>
              <w:t>SCANNICCHIO Francesco</w:t>
            </w:r>
          </w:p>
        </w:tc>
      </w:tr>
      <w:tr w:rsidR="00EB1150" w:rsidTr="00EB1150">
        <w:trPr>
          <w:trHeight w:val="102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50" w:rsidRPr="00EB1150" w:rsidRDefault="00EB1150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50" w:rsidRPr="00EB1150" w:rsidRDefault="00EB115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EB1150">
              <w:rPr>
                <w:rFonts w:ascii="Times New Roman" w:hAnsi="Times New Roman" w:cs="Times New Roman"/>
              </w:rPr>
              <w:t>Crisi bancarie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50" w:rsidRPr="00EB1150" w:rsidRDefault="00EB1150">
            <w:pPr>
              <w:rPr>
                <w:rFonts w:ascii="Times New Roman" w:hAnsi="Times New Roman" w:cs="Times New Roman"/>
                <w:b/>
              </w:rPr>
            </w:pPr>
            <w:r w:rsidRPr="00EB1150">
              <w:rPr>
                <w:rFonts w:ascii="Times New Roman" w:hAnsi="Times New Roman" w:cs="Times New Roman"/>
                <w:b/>
              </w:rPr>
              <w:t>LOMBARDI Riccardo</w:t>
            </w:r>
          </w:p>
        </w:tc>
      </w:tr>
      <w:tr w:rsidR="00EB1150" w:rsidTr="00EB1150">
        <w:trPr>
          <w:trHeight w:val="7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50" w:rsidRPr="00EB1150" w:rsidRDefault="00EB1150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50" w:rsidRPr="00EB1150" w:rsidRDefault="00EB115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EB1150">
              <w:rPr>
                <w:rFonts w:ascii="Times New Roman" w:hAnsi="Times New Roman" w:cs="Times New Roman"/>
              </w:rPr>
              <w:t xml:space="preserve">Amministrazione e controllo nella </w:t>
            </w:r>
            <w:proofErr w:type="spellStart"/>
            <w:r w:rsidRPr="00EB1150">
              <w:rPr>
                <w:rFonts w:ascii="Times New Roman" w:hAnsi="Times New Roman" w:cs="Times New Roman"/>
              </w:rPr>
              <w:t>srl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50" w:rsidRPr="00EB1150" w:rsidRDefault="00EB1150">
            <w:pPr>
              <w:rPr>
                <w:rFonts w:ascii="Times New Roman" w:hAnsi="Times New Roman" w:cs="Times New Roman"/>
                <w:color w:val="FF0000"/>
              </w:rPr>
            </w:pPr>
            <w:r w:rsidRPr="00EB1150">
              <w:rPr>
                <w:rFonts w:ascii="Times New Roman" w:hAnsi="Times New Roman" w:cs="Times New Roman"/>
                <w:b/>
              </w:rPr>
              <w:t>STANZIONE Daniele</w:t>
            </w:r>
            <w:r w:rsidRPr="00EB1150">
              <w:rPr>
                <w:rFonts w:ascii="Times New Roman" w:hAnsi="Times New Roman" w:cs="Times New Roman"/>
              </w:rPr>
              <w:t xml:space="preserve"> </w:t>
            </w:r>
            <w:r w:rsidRPr="00EB1150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EB1150" w:rsidTr="00EB1150">
        <w:trPr>
          <w:trHeight w:val="7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50" w:rsidRPr="00EB1150" w:rsidRDefault="00EB1150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50" w:rsidRPr="00EB1150" w:rsidRDefault="00EB115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EB1150">
              <w:rPr>
                <w:rFonts w:ascii="Times New Roman" w:hAnsi="Times New Roman" w:cs="Times New Roman"/>
              </w:rPr>
              <w:t>Titoli di credito e prodotti finanziari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50" w:rsidRPr="00EB1150" w:rsidRDefault="00EB1150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B1150">
              <w:rPr>
                <w:rFonts w:ascii="Times New Roman" w:hAnsi="Times New Roman" w:cs="Times New Roman"/>
                <w:b/>
              </w:rPr>
              <w:t>LOMBARDI Riccardo</w:t>
            </w:r>
          </w:p>
        </w:tc>
      </w:tr>
      <w:tr w:rsidR="00EB1150" w:rsidTr="00EB1150">
        <w:trPr>
          <w:trHeight w:val="15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50" w:rsidRPr="00EB1150" w:rsidRDefault="00EB1150">
            <w:pPr>
              <w:rPr>
                <w:rFonts w:ascii="Times New Roman" w:hAnsi="Times New Roman" w:cs="Times New Roman"/>
                <w:b/>
              </w:rPr>
            </w:pPr>
            <w:r w:rsidRPr="00EB1150">
              <w:rPr>
                <w:rFonts w:ascii="Times New Roman" w:hAnsi="Times New Roman" w:cs="Times New Roman"/>
                <w:b/>
              </w:rPr>
              <w:t>Diritto commerciale II  (M-Z)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50" w:rsidRPr="00EB1150" w:rsidRDefault="00EB1150">
            <w:pPr>
              <w:rPr>
                <w:rFonts w:ascii="Times New Roman" w:hAnsi="Times New Roman" w:cs="Times New Roman"/>
              </w:rPr>
            </w:pPr>
            <w:r w:rsidRPr="00EB1150">
              <w:rPr>
                <w:rFonts w:ascii="Times New Roman" w:hAnsi="Times New Roman" w:cs="Times New Roman"/>
              </w:rPr>
              <w:t>La riforma del diritto fallimentare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50" w:rsidRPr="00EB1150" w:rsidRDefault="00EB1150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B1150">
              <w:rPr>
                <w:rFonts w:ascii="Times New Roman" w:hAnsi="Times New Roman" w:cs="Times New Roman"/>
                <w:b/>
              </w:rPr>
              <w:t>PROIETTI Regina</w:t>
            </w:r>
          </w:p>
        </w:tc>
      </w:tr>
      <w:tr w:rsidR="00EB1150" w:rsidTr="00EB1150">
        <w:trPr>
          <w:trHeight w:val="146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50" w:rsidRPr="00EB1150" w:rsidRDefault="00EB1150">
            <w:pPr>
              <w:spacing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50" w:rsidRPr="00EB1150" w:rsidRDefault="00EB1150">
            <w:pPr>
              <w:rPr>
                <w:rFonts w:ascii="Times New Roman" w:hAnsi="Times New Roman" w:cs="Times New Roman"/>
              </w:rPr>
            </w:pPr>
            <w:r w:rsidRPr="00EB1150">
              <w:rPr>
                <w:rFonts w:ascii="Times New Roman" w:hAnsi="Times New Roman" w:cs="Times New Roman"/>
              </w:rPr>
              <w:t>Nuovi sviluppi del diritto delle società quotate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50" w:rsidRPr="00EB1150" w:rsidRDefault="00EB1150">
            <w:pPr>
              <w:rPr>
                <w:rFonts w:ascii="Times New Roman" w:hAnsi="Times New Roman" w:cs="Times New Roman"/>
                <w:color w:val="FF0000"/>
              </w:rPr>
            </w:pPr>
            <w:r w:rsidRPr="00EB1150">
              <w:rPr>
                <w:rFonts w:ascii="Times New Roman" w:hAnsi="Times New Roman" w:cs="Times New Roman"/>
                <w:b/>
              </w:rPr>
              <w:t>CORDOPATRI Marina</w:t>
            </w:r>
          </w:p>
        </w:tc>
      </w:tr>
      <w:tr w:rsidR="00EB1150" w:rsidTr="00EB1150">
        <w:trPr>
          <w:trHeight w:val="164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50" w:rsidRPr="00EB1150" w:rsidRDefault="00EB1150">
            <w:pPr>
              <w:rPr>
                <w:rFonts w:ascii="Times New Roman" w:hAnsi="Times New Roman" w:cs="Times New Roman"/>
                <w:b/>
              </w:rPr>
            </w:pPr>
            <w:r w:rsidRPr="00EB1150">
              <w:rPr>
                <w:rFonts w:ascii="Times New Roman" w:hAnsi="Times New Roman" w:cs="Times New Roman"/>
                <w:b/>
              </w:rPr>
              <w:t>Diritto  processuale civile II (A-Z)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50" w:rsidRPr="00EB1150" w:rsidRDefault="00EB1150">
            <w:pPr>
              <w:rPr>
                <w:rFonts w:ascii="Times New Roman" w:hAnsi="Times New Roman" w:cs="Times New Roman"/>
              </w:rPr>
            </w:pPr>
            <w:r w:rsidRPr="00EB1150">
              <w:rPr>
                <w:rFonts w:ascii="Times New Roman" w:hAnsi="Times New Roman" w:cs="Times New Roman"/>
              </w:rPr>
              <w:t>Metodologia dell’apprendimento e della ricerca in diritto processuale civile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50" w:rsidRPr="00EB1150" w:rsidRDefault="00EB1150">
            <w:pPr>
              <w:rPr>
                <w:rFonts w:ascii="Times New Roman" w:hAnsi="Times New Roman" w:cs="Times New Roman"/>
                <w:color w:val="FF0000"/>
              </w:rPr>
            </w:pPr>
            <w:r w:rsidRPr="00EB1150">
              <w:rPr>
                <w:rFonts w:ascii="Times New Roman" w:hAnsi="Times New Roman" w:cs="Times New Roman"/>
                <w:b/>
              </w:rPr>
              <w:t>PARISI Giacinto</w:t>
            </w:r>
            <w:r w:rsidRPr="00EB1150">
              <w:rPr>
                <w:rFonts w:ascii="Times New Roman" w:hAnsi="Times New Roman" w:cs="Times New Roman"/>
              </w:rPr>
              <w:t xml:space="preserve"> </w:t>
            </w:r>
            <w:r w:rsidRPr="00EB1150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EB1150" w:rsidTr="00EB1150">
        <w:trPr>
          <w:trHeight w:val="16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50" w:rsidRPr="00EB1150" w:rsidRDefault="00EB1150">
            <w:pPr>
              <w:spacing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50" w:rsidRPr="00EB1150" w:rsidRDefault="00EB1150">
            <w:pPr>
              <w:rPr>
                <w:rFonts w:ascii="Times New Roman" w:hAnsi="Times New Roman" w:cs="Times New Roman"/>
              </w:rPr>
            </w:pPr>
            <w:r w:rsidRPr="00EB1150">
              <w:rPr>
                <w:rFonts w:ascii="Times New Roman" w:hAnsi="Times New Roman" w:cs="Times New Roman"/>
              </w:rPr>
              <w:t>Metodologia dell’apprendimento e della ricerca in diritto processuale civile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50" w:rsidRPr="00EB1150" w:rsidRDefault="00EB1150">
            <w:pPr>
              <w:rPr>
                <w:rFonts w:ascii="Times New Roman" w:hAnsi="Times New Roman" w:cs="Times New Roman"/>
                <w:color w:val="FF0000"/>
              </w:rPr>
            </w:pPr>
            <w:r w:rsidRPr="00EB1150">
              <w:rPr>
                <w:rFonts w:ascii="Times New Roman" w:hAnsi="Times New Roman" w:cs="Times New Roman"/>
                <w:b/>
              </w:rPr>
              <w:t>PARISI Giacinto</w:t>
            </w:r>
          </w:p>
        </w:tc>
      </w:tr>
      <w:tr w:rsidR="00EB1150" w:rsidTr="00EB1150">
        <w:trPr>
          <w:trHeight w:val="7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50" w:rsidRPr="00EB1150" w:rsidRDefault="00EB1150">
            <w:pPr>
              <w:rPr>
                <w:rFonts w:ascii="Times New Roman" w:hAnsi="Times New Roman" w:cs="Times New Roman"/>
                <w:b/>
              </w:rPr>
            </w:pPr>
            <w:r w:rsidRPr="00EB1150">
              <w:rPr>
                <w:rFonts w:ascii="Times New Roman" w:hAnsi="Times New Roman" w:cs="Times New Roman"/>
                <w:b/>
                <w:bCs/>
              </w:rPr>
              <w:t>Istituzioni di diritto privato (A-Z)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50" w:rsidRPr="00EB1150" w:rsidRDefault="00EB1150">
            <w:pPr>
              <w:rPr>
                <w:rFonts w:ascii="Times New Roman" w:hAnsi="Times New Roman" w:cs="Times New Roman"/>
              </w:rPr>
            </w:pPr>
            <w:r w:rsidRPr="00EB1150">
              <w:rPr>
                <w:rFonts w:ascii="Times New Roman" w:hAnsi="Times New Roman" w:cs="Times New Roman"/>
              </w:rPr>
              <w:t>I ritardi nei pagamenti commerciali tra imprese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50" w:rsidRPr="00EB1150" w:rsidRDefault="00EB1150">
            <w:pPr>
              <w:rPr>
                <w:rFonts w:ascii="Times New Roman" w:hAnsi="Times New Roman" w:cs="Times New Roman"/>
                <w:color w:val="FF0000"/>
              </w:rPr>
            </w:pPr>
            <w:r w:rsidRPr="00EB1150">
              <w:rPr>
                <w:rFonts w:ascii="Times New Roman" w:hAnsi="Times New Roman" w:cs="Times New Roman"/>
                <w:b/>
              </w:rPr>
              <w:t>POMES Annalisa</w:t>
            </w:r>
          </w:p>
        </w:tc>
      </w:tr>
      <w:tr w:rsidR="00EB1150" w:rsidTr="00EB1150">
        <w:trPr>
          <w:trHeight w:val="7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50" w:rsidRPr="00EB1150" w:rsidRDefault="00EB1150">
            <w:pPr>
              <w:spacing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50" w:rsidRPr="00EB1150" w:rsidRDefault="00EB1150">
            <w:pPr>
              <w:rPr>
                <w:rFonts w:ascii="Times New Roman" w:hAnsi="Times New Roman" w:cs="Times New Roman"/>
              </w:rPr>
            </w:pPr>
            <w:r w:rsidRPr="00EB1150">
              <w:rPr>
                <w:rFonts w:ascii="Times New Roman" w:hAnsi="Times New Roman" w:cs="Times New Roman"/>
              </w:rPr>
              <w:t>Sicurezza alimentare e obblighi di informazione in etichetta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50" w:rsidRPr="00EB1150" w:rsidRDefault="00EB1150">
            <w:pPr>
              <w:rPr>
                <w:rFonts w:ascii="Times New Roman" w:hAnsi="Times New Roman" w:cs="Times New Roman"/>
                <w:color w:val="FF0000"/>
              </w:rPr>
            </w:pPr>
            <w:r w:rsidRPr="00EB1150">
              <w:rPr>
                <w:rFonts w:ascii="Times New Roman" w:hAnsi="Times New Roman" w:cs="Times New Roman"/>
                <w:b/>
              </w:rPr>
              <w:t>ROMANO Daria</w:t>
            </w:r>
            <w:r w:rsidRPr="00EB1150">
              <w:rPr>
                <w:rFonts w:ascii="Times New Roman" w:hAnsi="Times New Roman" w:cs="Times New Roman"/>
              </w:rPr>
              <w:t xml:space="preserve"> </w:t>
            </w:r>
            <w:r w:rsidRPr="00EB1150">
              <w:rPr>
                <w:rFonts w:ascii="Times New Roman" w:hAnsi="Times New Roman" w:cs="Times New Roman"/>
                <w:color w:val="FF0000"/>
              </w:rPr>
              <w:t xml:space="preserve">  </w:t>
            </w:r>
          </w:p>
        </w:tc>
      </w:tr>
      <w:tr w:rsidR="00EB1150" w:rsidTr="00EB1150">
        <w:trPr>
          <w:trHeight w:val="3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50" w:rsidRPr="00EB1150" w:rsidRDefault="00EB1150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B1150">
              <w:rPr>
                <w:rFonts w:ascii="Times New Roman" w:hAnsi="Times New Roman" w:cs="Times New Roman"/>
                <w:b/>
                <w:bCs/>
              </w:rPr>
              <w:t xml:space="preserve">Istituzioni di diritto pubblico </w:t>
            </w:r>
            <w:r w:rsidRPr="00EB1150">
              <w:rPr>
                <w:rFonts w:ascii="Times New Roman" w:hAnsi="Times New Roman" w:cs="Times New Roman"/>
                <w:b/>
                <w:bCs/>
              </w:rPr>
              <w:lastRenderedPageBreak/>
              <w:t>(A-Z)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50" w:rsidRPr="00EB1150" w:rsidRDefault="00EB1150">
            <w:pPr>
              <w:rPr>
                <w:rFonts w:ascii="Times New Roman" w:hAnsi="Times New Roman" w:cs="Times New Roman"/>
              </w:rPr>
            </w:pPr>
            <w:r w:rsidRPr="00EB1150">
              <w:rPr>
                <w:rFonts w:ascii="Times New Roman" w:hAnsi="Times New Roman" w:cs="Times New Roman"/>
              </w:rPr>
              <w:lastRenderedPageBreak/>
              <w:t xml:space="preserve">Il rapporto tra giudice e legislatore nella tutela dei </w:t>
            </w:r>
            <w:r w:rsidRPr="00EB1150">
              <w:rPr>
                <w:rFonts w:ascii="Times New Roman" w:hAnsi="Times New Roman" w:cs="Times New Roman"/>
              </w:rPr>
              <w:lastRenderedPageBreak/>
              <w:t>diritti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50" w:rsidRPr="00EB1150" w:rsidRDefault="00EB1150">
            <w:pPr>
              <w:rPr>
                <w:rFonts w:ascii="Times New Roman" w:hAnsi="Times New Roman" w:cs="Times New Roman"/>
                <w:color w:val="FF0000"/>
              </w:rPr>
            </w:pPr>
            <w:r w:rsidRPr="00EB1150">
              <w:rPr>
                <w:rFonts w:ascii="Times New Roman" w:hAnsi="Times New Roman" w:cs="Times New Roman"/>
                <w:b/>
              </w:rPr>
              <w:lastRenderedPageBreak/>
              <w:t>BONINI Paolo</w:t>
            </w:r>
            <w:r w:rsidRPr="00EB1150">
              <w:rPr>
                <w:rFonts w:ascii="Times New Roman" w:hAnsi="Times New Roman" w:cs="Times New Roman"/>
              </w:rPr>
              <w:t xml:space="preserve"> </w:t>
            </w:r>
            <w:r w:rsidRPr="00EB1150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EB1150" w:rsidTr="00EB1150">
        <w:trPr>
          <w:trHeight w:val="1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50" w:rsidRPr="00EB1150" w:rsidRDefault="00EB1150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B1150">
              <w:rPr>
                <w:rFonts w:ascii="Times New Roman" w:hAnsi="Times New Roman" w:cs="Times New Roman"/>
                <w:b/>
              </w:rPr>
              <w:t>Diritto dell’Unione europea (A-Z)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50" w:rsidRPr="00EB1150" w:rsidRDefault="00EB1150">
            <w:pPr>
              <w:rPr>
                <w:rFonts w:ascii="Times New Roman" w:hAnsi="Times New Roman" w:cs="Times New Roman"/>
              </w:rPr>
            </w:pPr>
            <w:r w:rsidRPr="00EB1150">
              <w:rPr>
                <w:rFonts w:ascii="Times New Roman" w:hAnsi="Times New Roman" w:cs="Times New Roman"/>
              </w:rPr>
              <w:t>Il mercato interno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50" w:rsidRPr="00EB1150" w:rsidRDefault="00EB1150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B1150">
              <w:rPr>
                <w:rFonts w:ascii="Times New Roman" w:hAnsi="Times New Roman" w:cs="Times New Roman"/>
                <w:b/>
              </w:rPr>
              <w:t>OTTAVIANO Ilaria</w:t>
            </w:r>
          </w:p>
        </w:tc>
      </w:tr>
      <w:tr w:rsidR="00EB1150" w:rsidTr="00EB1150">
        <w:trPr>
          <w:trHeight w:val="33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50" w:rsidRPr="00EB1150" w:rsidRDefault="00EB1150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B1150">
              <w:rPr>
                <w:rFonts w:ascii="Times New Roman" w:hAnsi="Times New Roman" w:cs="Times New Roman"/>
                <w:b/>
              </w:rPr>
              <w:t>Diritto internazionale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50" w:rsidRPr="00EB1150" w:rsidRDefault="00EB1150">
            <w:pPr>
              <w:rPr>
                <w:rFonts w:ascii="Times New Roman" w:hAnsi="Times New Roman" w:cs="Times New Roman"/>
              </w:rPr>
            </w:pPr>
            <w:r w:rsidRPr="00EB1150">
              <w:rPr>
                <w:rFonts w:ascii="Times New Roman" w:hAnsi="Times New Roman" w:cs="Times New Roman"/>
              </w:rPr>
              <w:t>Diritto internazionale, regionalismo e interscambio scientifico didattico con istituzioni latino americane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50" w:rsidRPr="00EB1150" w:rsidRDefault="00EB1150">
            <w:pPr>
              <w:rPr>
                <w:rFonts w:ascii="Times New Roman" w:hAnsi="Times New Roman" w:cs="Times New Roman"/>
                <w:color w:val="FF0000"/>
              </w:rPr>
            </w:pPr>
            <w:r w:rsidRPr="00EB1150">
              <w:rPr>
                <w:rFonts w:ascii="Times New Roman" w:hAnsi="Times New Roman" w:cs="Times New Roman"/>
                <w:b/>
              </w:rPr>
              <w:t>IREBA Jorge Omar</w:t>
            </w:r>
            <w:r w:rsidRPr="00EB1150">
              <w:rPr>
                <w:rFonts w:ascii="Times New Roman" w:hAnsi="Times New Roman" w:cs="Times New Roman"/>
              </w:rPr>
              <w:t xml:space="preserve"> </w:t>
            </w:r>
            <w:r w:rsidRPr="00EB1150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</w:tbl>
    <w:p w:rsidR="00EB1150" w:rsidRDefault="00EB1150" w:rsidP="00EB1150">
      <w:pPr>
        <w:rPr>
          <w:rFonts w:eastAsia="Times New Roman"/>
          <w:sz w:val="20"/>
          <w:szCs w:val="20"/>
          <w:lang w:eastAsia="it-IT"/>
        </w:rPr>
      </w:pPr>
    </w:p>
    <w:p w:rsidR="00EB1150" w:rsidRDefault="00967D76" w:rsidP="00967D76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Il Consiglio approva.</w:t>
      </w:r>
    </w:p>
    <w:p w:rsidR="00B56260" w:rsidRPr="00A44E34" w:rsidRDefault="00B56260" w:rsidP="00B56260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(omissis)</w:t>
      </w:r>
    </w:p>
    <w:p w:rsidR="00B56260" w:rsidRPr="00A44E34" w:rsidRDefault="00B56260" w:rsidP="00B562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B56260" w:rsidRPr="00C10DA1" w:rsidRDefault="00B56260" w:rsidP="00B562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10DA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Null’altro essendovi da deliberare, il Direttore alle ore </w:t>
      </w:r>
      <w:proofErr w:type="gramStart"/>
      <w:r w:rsidRPr="00C10DA1">
        <w:rPr>
          <w:rFonts w:ascii="Times New Roman" w:eastAsia="Times New Roman" w:hAnsi="Times New Roman" w:cs="Times New Roman"/>
          <w:sz w:val="20"/>
          <w:szCs w:val="20"/>
          <w:lang w:eastAsia="it-IT"/>
        </w:rPr>
        <w:t>16.00  dichiara</w:t>
      </w:r>
      <w:proofErr w:type="gramEnd"/>
      <w:r w:rsidRPr="00C10DA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sciolta la seduta.</w:t>
      </w:r>
    </w:p>
    <w:p w:rsidR="00B56260" w:rsidRPr="00C10DA1" w:rsidRDefault="00B56260" w:rsidP="00B562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B56260" w:rsidRPr="00C10DA1" w:rsidRDefault="00B56260" w:rsidP="00B562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10DA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Il Segretario per la Didattica </w:t>
      </w:r>
      <w:r w:rsidRPr="00C10DA1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C10DA1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C10DA1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C10DA1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Il Direttore </w:t>
      </w:r>
    </w:p>
    <w:p w:rsidR="00B56260" w:rsidRPr="00C10DA1" w:rsidRDefault="00B56260" w:rsidP="00B5626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0DA1">
        <w:rPr>
          <w:rFonts w:ascii="Times New Roman" w:eastAsia="Calibri" w:hAnsi="Times New Roman" w:cs="Times New Roman"/>
          <w:sz w:val="20"/>
          <w:szCs w:val="20"/>
        </w:rPr>
        <w:t>Dott.ssa Angela De Vito</w:t>
      </w:r>
      <w:r w:rsidRPr="00C10DA1">
        <w:rPr>
          <w:rFonts w:ascii="Times New Roman" w:eastAsia="Calibri" w:hAnsi="Times New Roman" w:cs="Times New Roman"/>
          <w:sz w:val="20"/>
          <w:szCs w:val="20"/>
        </w:rPr>
        <w:tab/>
      </w:r>
      <w:r w:rsidRPr="00C10DA1">
        <w:rPr>
          <w:rFonts w:ascii="Times New Roman" w:eastAsia="Calibri" w:hAnsi="Times New Roman" w:cs="Times New Roman"/>
          <w:sz w:val="20"/>
          <w:szCs w:val="20"/>
        </w:rPr>
        <w:tab/>
      </w:r>
      <w:r w:rsidRPr="00C10DA1">
        <w:rPr>
          <w:rFonts w:ascii="Times New Roman" w:eastAsia="Calibri" w:hAnsi="Times New Roman" w:cs="Times New Roman"/>
          <w:sz w:val="20"/>
          <w:szCs w:val="20"/>
        </w:rPr>
        <w:tab/>
        <w:t xml:space="preserve">           Prof. Giovanni Serges</w:t>
      </w:r>
    </w:p>
    <w:p w:rsidR="00B56260" w:rsidRPr="00C10DA1" w:rsidRDefault="00B56260" w:rsidP="00B5626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56260" w:rsidRPr="00C10DA1" w:rsidRDefault="00B56260" w:rsidP="00B56260">
      <w:pPr>
        <w:rPr>
          <w:rFonts w:ascii="Times New Roman" w:hAnsi="Times New Roman" w:cs="Times New Roman"/>
          <w:sz w:val="20"/>
          <w:szCs w:val="20"/>
        </w:rPr>
      </w:pPr>
    </w:p>
    <w:p w:rsidR="00B56260" w:rsidRPr="00C10DA1" w:rsidRDefault="00B56260" w:rsidP="00B56260">
      <w:pPr>
        <w:rPr>
          <w:rFonts w:ascii="Times New Roman" w:hAnsi="Times New Roman" w:cs="Times New Roman"/>
          <w:sz w:val="20"/>
          <w:szCs w:val="20"/>
        </w:rPr>
      </w:pPr>
    </w:p>
    <w:p w:rsidR="00B56260" w:rsidRPr="00C10DA1" w:rsidRDefault="00B56260" w:rsidP="00B56260">
      <w:pPr>
        <w:rPr>
          <w:rFonts w:ascii="Times New Roman" w:hAnsi="Times New Roman" w:cs="Times New Roman"/>
          <w:sz w:val="20"/>
          <w:szCs w:val="20"/>
        </w:rPr>
      </w:pPr>
    </w:p>
    <w:p w:rsidR="00B56260" w:rsidRPr="00C10DA1" w:rsidRDefault="00B56260" w:rsidP="00B56260">
      <w:pPr>
        <w:rPr>
          <w:rFonts w:ascii="Times New Roman" w:hAnsi="Times New Roman" w:cs="Times New Roman"/>
          <w:sz w:val="20"/>
          <w:szCs w:val="20"/>
        </w:rPr>
      </w:pPr>
    </w:p>
    <w:p w:rsidR="00B56260" w:rsidRPr="00C10DA1" w:rsidRDefault="00B56260" w:rsidP="00B56260">
      <w:pPr>
        <w:rPr>
          <w:rFonts w:ascii="Times New Roman" w:hAnsi="Times New Roman" w:cs="Times New Roman"/>
          <w:sz w:val="20"/>
          <w:szCs w:val="20"/>
        </w:rPr>
      </w:pPr>
    </w:p>
    <w:p w:rsidR="00B56260" w:rsidRPr="00C10DA1" w:rsidRDefault="00B56260" w:rsidP="00B56260">
      <w:pPr>
        <w:rPr>
          <w:rFonts w:ascii="Times New Roman" w:hAnsi="Times New Roman" w:cs="Times New Roman"/>
          <w:sz w:val="20"/>
          <w:szCs w:val="20"/>
        </w:rPr>
      </w:pPr>
    </w:p>
    <w:p w:rsidR="00B56260" w:rsidRDefault="00B56260" w:rsidP="00B56260"/>
    <w:p w:rsidR="00B56260" w:rsidRDefault="00B56260" w:rsidP="00B56260"/>
    <w:p w:rsidR="00B56260" w:rsidRDefault="00B56260" w:rsidP="00B56260"/>
    <w:p w:rsidR="00601A13" w:rsidRDefault="00601A13"/>
    <w:sectPr w:rsidR="00601A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06F3"/>
    <w:multiLevelType w:val="multilevel"/>
    <w:tmpl w:val="84BA75C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9B0584"/>
    <w:multiLevelType w:val="multilevel"/>
    <w:tmpl w:val="84BA75C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60"/>
    <w:rsid w:val="00601A13"/>
    <w:rsid w:val="00967D76"/>
    <w:rsid w:val="00B56260"/>
    <w:rsid w:val="00EB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C8800"/>
  <w15:docId w15:val="{B644370E-748D-43CB-92D9-2C051393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62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6260"/>
    <w:pPr>
      <w:ind w:left="720"/>
      <w:contextualSpacing/>
    </w:pPr>
    <w:rPr>
      <w:rFonts w:ascii="Calibri" w:eastAsia="Calibri" w:hAnsi="Calibri" w:cs="Times New Roman"/>
    </w:rPr>
  </w:style>
  <w:style w:type="paragraph" w:styleId="Nessunaspaziatura">
    <w:name w:val="No Spacing"/>
    <w:uiPriority w:val="1"/>
    <w:qFormat/>
    <w:rsid w:val="00B56260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6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6260"/>
    <w:rPr>
      <w:rFonts w:ascii="Tahoma" w:hAnsi="Tahoma" w:cs="Tahoma"/>
      <w:sz w:val="16"/>
      <w:szCs w:val="16"/>
    </w:rPr>
  </w:style>
  <w:style w:type="character" w:customStyle="1" w:styleId="rpcs11">
    <w:name w:val="_rpc_s11"/>
    <w:rsid w:val="00EB1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4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Anna</cp:lastModifiedBy>
  <cp:revision>3</cp:revision>
  <dcterms:created xsi:type="dcterms:W3CDTF">2018-02-19T14:48:00Z</dcterms:created>
  <dcterms:modified xsi:type="dcterms:W3CDTF">2018-03-01T10:21:00Z</dcterms:modified>
</cp:coreProperties>
</file>